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0396" w14:textId="77777777" w:rsidR="004B54E2" w:rsidRPr="00936F89" w:rsidRDefault="000F21BB" w:rsidP="00C42E1F">
      <w:pPr>
        <w:jc w:val="both"/>
        <w:rPr>
          <w:rFonts w:cstheme="minorHAnsi"/>
        </w:rPr>
      </w:pPr>
      <w:r w:rsidRPr="00936F89">
        <w:rPr>
          <w:rFonts w:cstheme="minorHAnsi"/>
        </w:rPr>
        <w:t xml:space="preserve">Nəşr Gürcüstanın Ətraf Mühitin Mühafizəsi və Kənd Təsərrüfatı Nazirliyinin </w:t>
      </w:r>
      <w:r w:rsidR="002E31F6" w:rsidRPr="00936F89">
        <w:rPr>
          <w:rFonts w:cstheme="minorHAnsi"/>
        </w:rPr>
        <w:t xml:space="preserve">İHHŞ </w:t>
      </w:r>
      <w:r w:rsidRPr="00936F89">
        <w:rPr>
          <w:rFonts w:cstheme="minorHAnsi"/>
        </w:rPr>
        <w:t xml:space="preserve">ətraf mühiti müdafiə </w:t>
      </w:r>
      <w:r w:rsidR="002E31F6" w:rsidRPr="00936F89">
        <w:rPr>
          <w:rFonts w:cstheme="minorHAnsi"/>
        </w:rPr>
        <w:t>üzrə məlumat və təhsil mərkəzi tərəfindən Birləşmiş Millətlər Təşkilatının İnkişaf Proqramı (UNDP) və İsveç hökumətinin dəstəyi ilə hazırlanmışdır. Səsləndirilən fikirlər müəllifə xasdır və donor təşkilatların nöqteyi – nəzərini əks etdirməyə bilər.</w:t>
      </w:r>
    </w:p>
    <w:p w14:paraId="795E0397" w14:textId="77777777" w:rsidR="002E31F6" w:rsidRPr="00936F89" w:rsidRDefault="002E31F6" w:rsidP="00C42E1F">
      <w:pPr>
        <w:jc w:val="both"/>
        <w:rPr>
          <w:rFonts w:cstheme="minorHAnsi"/>
        </w:rPr>
      </w:pPr>
      <w:r w:rsidRPr="00936F89">
        <w:rPr>
          <w:rFonts w:cstheme="minorHAnsi"/>
        </w:rPr>
        <w:t>Müəlliflər:</w:t>
      </w:r>
    </w:p>
    <w:p w14:paraId="795E0398" w14:textId="77777777" w:rsidR="002E31F6" w:rsidRPr="00936F89" w:rsidRDefault="002E31F6" w:rsidP="00C42E1F">
      <w:pPr>
        <w:jc w:val="both"/>
        <w:rPr>
          <w:rFonts w:cstheme="minorHAnsi"/>
        </w:rPr>
      </w:pPr>
      <w:r w:rsidRPr="00936F89">
        <w:rPr>
          <w:rFonts w:cstheme="minorHAnsi"/>
        </w:rPr>
        <w:t>Neli Korkotadze</w:t>
      </w:r>
    </w:p>
    <w:p w14:paraId="795E0399" w14:textId="77777777" w:rsidR="002E31F6" w:rsidRPr="00936F89" w:rsidRDefault="002E31F6" w:rsidP="00C42E1F">
      <w:pPr>
        <w:jc w:val="both"/>
        <w:rPr>
          <w:rFonts w:cstheme="minorHAnsi"/>
        </w:rPr>
      </w:pPr>
      <w:r w:rsidRPr="00936F89">
        <w:rPr>
          <w:rFonts w:cstheme="minorHAnsi"/>
        </w:rPr>
        <w:t>Gürcüstanın Ətraf Mühitin Mühafizəsi və Kənd Təsərrüfatı Nazirliyi</w:t>
      </w:r>
      <w:r w:rsidR="002A78AB" w:rsidRPr="00936F89">
        <w:rPr>
          <w:rFonts w:cstheme="minorHAnsi"/>
        </w:rPr>
        <w:t>nin</w:t>
      </w:r>
    </w:p>
    <w:p w14:paraId="795E039A" w14:textId="77777777" w:rsidR="002E31F6" w:rsidRPr="00936F89" w:rsidRDefault="002E31F6" w:rsidP="00C42E1F">
      <w:pPr>
        <w:jc w:val="both"/>
        <w:rPr>
          <w:rFonts w:cstheme="minorHAnsi"/>
        </w:rPr>
      </w:pPr>
      <w:r w:rsidRPr="00936F89">
        <w:rPr>
          <w:rFonts w:cstheme="minorHAnsi"/>
        </w:rPr>
        <w:t>nəzarət şöbəsinin rəis müavini, baş dövlət müfəttişi</w:t>
      </w:r>
    </w:p>
    <w:p w14:paraId="795E039B" w14:textId="77777777" w:rsidR="002E31F6" w:rsidRPr="00936F89" w:rsidRDefault="002E31F6" w:rsidP="00C42E1F">
      <w:pPr>
        <w:jc w:val="both"/>
        <w:rPr>
          <w:rFonts w:cstheme="minorHAnsi"/>
        </w:rPr>
      </w:pPr>
      <w:r w:rsidRPr="00936F89">
        <w:rPr>
          <w:rFonts w:cstheme="minorHAnsi"/>
        </w:rPr>
        <w:t>Archil Adamia</w:t>
      </w:r>
    </w:p>
    <w:p w14:paraId="795E039C" w14:textId="77777777" w:rsidR="002E31F6" w:rsidRPr="00936F89" w:rsidRDefault="002E31F6" w:rsidP="00C42E1F">
      <w:pPr>
        <w:jc w:val="both"/>
        <w:rPr>
          <w:rFonts w:cstheme="minorHAnsi"/>
        </w:rPr>
      </w:pPr>
      <w:r w:rsidRPr="00936F89">
        <w:rPr>
          <w:rFonts w:cstheme="minorHAnsi"/>
        </w:rPr>
        <w:t>Gürcüstanın Ətraf Mühitin Mühafizəsi və Kənd Təsərrüfatı Nazirliyi</w:t>
      </w:r>
      <w:r w:rsidR="002A78AB" w:rsidRPr="00936F89">
        <w:rPr>
          <w:rFonts w:cstheme="minorHAnsi"/>
        </w:rPr>
        <w:t>nin</w:t>
      </w:r>
    </w:p>
    <w:p w14:paraId="795E039D" w14:textId="77777777" w:rsidR="002E31F6" w:rsidRPr="00936F89" w:rsidRDefault="002E31F6" w:rsidP="00C42E1F">
      <w:pPr>
        <w:jc w:val="both"/>
        <w:rPr>
          <w:rFonts w:cstheme="minorHAnsi"/>
        </w:rPr>
      </w:pPr>
      <w:r w:rsidRPr="00936F89">
        <w:rPr>
          <w:rFonts w:cstheme="minorHAnsi"/>
        </w:rPr>
        <w:t>nəzarət şöbəsinin Hüquq xidmətinin rəisi</w:t>
      </w:r>
    </w:p>
    <w:p w14:paraId="795E039E" w14:textId="77777777" w:rsidR="002E31F6" w:rsidRPr="00936F89" w:rsidRDefault="002E31F6" w:rsidP="00C42E1F">
      <w:pPr>
        <w:jc w:val="both"/>
        <w:rPr>
          <w:rFonts w:cstheme="minorHAnsi"/>
        </w:rPr>
      </w:pPr>
      <w:r w:rsidRPr="00936F89">
        <w:rPr>
          <w:rFonts w:cstheme="minorHAnsi"/>
        </w:rPr>
        <w:t>Akaki Veltauri</w:t>
      </w:r>
    </w:p>
    <w:p w14:paraId="795E039F" w14:textId="77777777" w:rsidR="002E31F6" w:rsidRPr="00936F89" w:rsidRDefault="002E31F6" w:rsidP="00C42E1F">
      <w:pPr>
        <w:jc w:val="both"/>
        <w:rPr>
          <w:rFonts w:cstheme="minorHAnsi"/>
        </w:rPr>
      </w:pPr>
      <w:r w:rsidRPr="00936F89">
        <w:rPr>
          <w:rFonts w:cstheme="minorHAnsi"/>
        </w:rPr>
        <w:t>Gürcüstanın Ətraf Mühitin Mühafizəsi və Kənd Təsərrüfatı Nazirliyinin Hüquq Departamenti idarənin Hüquq-mühafizə şöbəsinin müdiri</w:t>
      </w:r>
    </w:p>
    <w:p w14:paraId="795E03A0" w14:textId="77777777" w:rsidR="002E31F6" w:rsidRPr="00936F89" w:rsidRDefault="002E31F6" w:rsidP="00C42E1F">
      <w:pPr>
        <w:jc w:val="both"/>
        <w:rPr>
          <w:rFonts w:cstheme="minorHAnsi"/>
        </w:rPr>
      </w:pPr>
      <w:r w:rsidRPr="00936F89">
        <w:rPr>
          <w:rFonts w:cstheme="minorHAnsi"/>
        </w:rPr>
        <w:t>Dizayner:</w:t>
      </w:r>
    </w:p>
    <w:p w14:paraId="795E03A1" w14:textId="77777777" w:rsidR="002E31F6" w:rsidRPr="00936F89" w:rsidRDefault="002E31F6" w:rsidP="00C42E1F">
      <w:pPr>
        <w:jc w:val="both"/>
        <w:rPr>
          <w:rFonts w:cstheme="minorHAnsi"/>
        </w:rPr>
      </w:pPr>
      <w:r w:rsidRPr="00936F89">
        <w:rPr>
          <w:rFonts w:cstheme="minorHAnsi"/>
        </w:rPr>
        <w:t>Tamar Qorjoladze</w:t>
      </w:r>
    </w:p>
    <w:p w14:paraId="795E03A2" w14:textId="77777777" w:rsidR="002E31F6" w:rsidRPr="00936F89" w:rsidRDefault="002E31F6" w:rsidP="00C42E1F">
      <w:pPr>
        <w:jc w:val="both"/>
        <w:rPr>
          <w:rFonts w:cstheme="minorHAnsi"/>
        </w:rPr>
      </w:pPr>
      <w:r w:rsidRPr="00936F89">
        <w:rPr>
          <w:rFonts w:cstheme="minorHAnsi"/>
        </w:rPr>
        <w:t>Gürcüstanın Ətraf Mühitin Mühafizəsi və Kənd Təsərrüfatı Nazirliyi</w:t>
      </w:r>
    </w:p>
    <w:p w14:paraId="795E03A3" w14:textId="77777777" w:rsidR="002E31F6" w:rsidRPr="00936F89" w:rsidRDefault="002E31F6" w:rsidP="00C42E1F">
      <w:pPr>
        <w:jc w:val="both"/>
        <w:rPr>
          <w:rFonts w:cstheme="minorHAnsi"/>
        </w:rPr>
      </w:pPr>
      <w:r w:rsidRPr="00936F89">
        <w:rPr>
          <w:rFonts w:cstheme="minorHAnsi"/>
        </w:rPr>
        <w:t>informasiya və Təhsil Mərkəzinin qrafik dizayneri</w:t>
      </w:r>
    </w:p>
    <w:p w14:paraId="795E03A4" w14:textId="77777777" w:rsidR="0049573C" w:rsidRPr="00936F89" w:rsidRDefault="0049573C" w:rsidP="00C42E1F">
      <w:pPr>
        <w:jc w:val="both"/>
        <w:rPr>
          <w:rFonts w:cstheme="minorHAnsi"/>
        </w:rPr>
      </w:pPr>
    </w:p>
    <w:p w14:paraId="795E03A5" w14:textId="77777777" w:rsidR="0049573C" w:rsidRPr="00936F89" w:rsidRDefault="0049573C" w:rsidP="0049573C">
      <w:pPr>
        <w:jc w:val="center"/>
        <w:rPr>
          <w:rFonts w:cstheme="minorHAnsi"/>
        </w:rPr>
      </w:pPr>
      <w:r w:rsidRPr="00936F89">
        <w:rPr>
          <w:rFonts w:cstheme="minorHAnsi"/>
        </w:rPr>
        <w:t>Ətraf mühitin mühafizəsi üçün məsuliyyət haqqında" ilə bağlı tez-tez verilən suallar</w:t>
      </w:r>
    </w:p>
    <w:p w14:paraId="795E03A6" w14:textId="77777777" w:rsidR="0049573C" w:rsidRPr="00936F89" w:rsidRDefault="0049573C" w:rsidP="0049573C">
      <w:pPr>
        <w:jc w:val="center"/>
        <w:rPr>
          <w:rFonts w:cstheme="minorHAnsi"/>
        </w:rPr>
      </w:pPr>
      <w:r w:rsidRPr="00936F89">
        <w:rPr>
          <w:rFonts w:cstheme="minorHAnsi"/>
          <w:b/>
        </w:rPr>
        <w:t>Ətraf mühitin mühafizəsi üçün</w:t>
      </w:r>
      <w:r w:rsidR="002A78AB" w:rsidRPr="00936F89">
        <w:rPr>
          <w:rFonts w:cstheme="minorHAnsi"/>
          <w:b/>
        </w:rPr>
        <w:t xml:space="preserve"> məsuliyyə</w:t>
      </w:r>
      <w:r w:rsidRPr="00936F89">
        <w:rPr>
          <w:rFonts w:cstheme="minorHAnsi"/>
          <w:b/>
        </w:rPr>
        <w:t>t</w:t>
      </w:r>
      <w:r w:rsidR="002A78AB" w:rsidRPr="00936F89">
        <w:rPr>
          <w:rFonts w:cstheme="minorHAnsi"/>
          <w:b/>
        </w:rPr>
        <w:t xml:space="preserve"> sisteminin həyata keçirilməsi</w:t>
      </w:r>
      <w:r w:rsidRPr="00936F89">
        <w:rPr>
          <w:rFonts w:cstheme="minorHAnsi"/>
        </w:rPr>
        <w:t>"</w:t>
      </w:r>
    </w:p>
    <w:p w14:paraId="795E03A7" w14:textId="77777777" w:rsidR="008A04EE" w:rsidRPr="00936F89" w:rsidRDefault="00110CE2" w:rsidP="00C42E1F">
      <w:pPr>
        <w:jc w:val="both"/>
        <w:rPr>
          <w:rFonts w:cstheme="minorHAnsi"/>
          <w:lang w:eastAsia="ja-JP"/>
        </w:rPr>
      </w:pPr>
      <w:r w:rsidRPr="00936F89">
        <w:rPr>
          <w:rFonts w:cstheme="minorHAnsi"/>
          <w:lang w:eastAsia="ja-JP"/>
        </w:rPr>
        <w:t>“ Ətraf mühitin mühafizəsi üçün</w:t>
      </w:r>
      <w:r w:rsidR="002A78AB" w:rsidRPr="00936F89">
        <w:rPr>
          <w:rFonts w:cstheme="minorHAnsi"/>
          <w:lang w:eastAsia="ja-JP"/>
        </w:rPr>
        <w:t xml:space="preserve"> məsuliyyət haqqında” Gürcüstan qanununa tamamilə yeni ekoloji mə</w:t>
      </w:r>
      <w:r w:rsidR="008A04EE" w:rsidRPr="00936F89">
        <w:rPr>
          <w:rFonts w:cstheme="minorHAnsi"/>
          <w:lang w:eastAsia="ja-JP"/>
        </w:rPr>
        <w:t>su</w:t>
      </w:r>
      <w:r w:rsidR="002A78AB" w:rsidRPr="00936F89">
        <w:rPr>
          <w:rFonts w:cstheme="minorHAnsi"/>
          <w:lang w:eastAsia="ja-JP"/>
        </w:rPr>
        <w:t>li</w:t>
      </w:r>
      <w:r w:rsidR="008A04EE" w:rsidRPr="00936F89">
        <w:rPr>
          <w:rFonts w:cstheme="minorHAnsi"/>
          <w:lang w:eastAsia="ja-JP"/>
        </w:rPr>
        <w:t>y</w:t>
      </w:r>
      <w:r w:rsidR="002A78AB" w:rsidRPr="00936F89">
        <w:rPr>
          <w:rFonts w:cstheme="minorHAnsi"/>
          <w:lang w:eastAsia="ja-JP"/>
        </w:rPr>
        <w:t xml:space="preserve">yət mexanizmi gətirib, hansı ki, şəxsin ətraf mühitə </w:t>
      </w:r>
      <w:r w:rsidR="008A04EE" w:rsidRPr="00936F89">
        <w:rPr>
          <w:rFonts w:cstheme="minorHAnsi"/>
          <w:lang w:eastAsia="ja-JP"/>
        </w:rPr>
        <w:t xml:space="preserve">əhəmiyyətli </w:t>
      </w:r>
      <w:r w:rsidR="002A78AB" w:rsidRPr="00936F89">
        <w:rPr>
          <w:rFonts w:cstheme="minorHAnsi"/>
          <w:lang w:eastAsia="ja-JP"/>
        </w:rPr>
        <w:t xml:space="preserve">zərər vurması halında nəinki </w:t>
      </w:r>
      <w:r w:rsidR="008A04EE" w:rsidRPr="00936F89">
        <w:rPr>
          <w:rFonts w:cstheme="minorHAnsi"/>
          <w:lang w:eastAsia="ja-JP"/>
        </w:rPr>
        <w:t xml:space="preserve">pul ödəməyə o cümlədən, ətraf mühitin bərpası üçün əvvəlcədən müəyyən edilmiş plan – qrafikə uyğun olaraq islahedici tədbirlər keçirməyə məcburiyyətini nəzərdə tutur. Ekoloji məsuliyyətin mahiyyəti ondan ibarətdir ki, ətraf mühitə zərər vuran şəxs, bu ziyanı düzəltməyə və bunun üçün lazım olan bütün xərcləri məhz özü çəkməyə məcburdur. </w:t>
      </w:r>
    </w:p>
    <w:p w14:paraId="795E03A8" w14:textId="77777777" w:rsidR="00A86A05" w:rsidRPr="00936F89" w:rsidRDefault="00A86A05" w:rsidP="00C42E1F">
      <w:pPr>
        <w:jc w:val="both"/>
        <w:rPr>
          <w:rFonts w:cstheme="minorHAnsi"/>
          <w:lang w:eastAsia="ja-JP"/>
        </w:rPr>
      </w:pPr>
      <w:r w:rsidRPr="00936F89">
        <w:rPr>
          <w:rFonts w:cstheme="minorHAnsi"/>
          <w:lang w:eastAsia="ja-JP"/>
        </w:rPr>
        <w:t>Eyni zamanda, qanunun qəbulu bir tərəfdən Gürcüstana, digər tərəfdən isə Avropa ittifaqı</w:t>
      </w:r>
      <w:r w:rsidR="00B54AAC" w:rsidRPr="00936F89">
        <w:rPr>
          <w:rFonts w:cstheme="minorHAnsi"/>
          <w:lang w:eastAsia="ja-JP"/>
        </w:rPr>
        <w:t>na</w:t>
      </w:r>
      <w:r w:rsidRPr="00936F89">
        <w:rPr>
          <w:rFonts w:cstheme="minorHAnsi"/>
          <w:lang w:eastAsia="ja-JP"/>
        </w:rPr>
        <w:t xml:space="preserve"> və</w:t>
      </w:r>
      <w:r w:rsidR="00AE6127" w:rsidRPr="00936F89">
        <w:rPr>
          <w:rFonts w:cstheme="minorHAnsi"/>
          <w:lang w:eastAsia="ja-JP"/>
        </w:rPr>
        <w:t xml:space="preserve"> Avropa Atom Enerjisi İttifaqına aiddir və</w:t>
      </w:r>
      <w:r w:rsidR="00B54AAC" w:rsidRPr="00936F89">
        <w:rPr>
          <w:rFonts w:cstheme="minorHAnsi"/>
          <w:lang w:eastAsia="ja-JP"/>
        </w:rPr>
        <w:t xml:space="preserve"> onlara üzv döv</w:t>
      </w:r>
      <w:r w:rsidR="00AE6127" w:rsidRPr="00936F89">
        <w:rPr>
          <w:rFonts w:cstheme="minorHAnsi"/>
          <w:lang w:eastAsia="ja-JP"/>
        </w:rPr>
        <w:t>lətlər arasındakı assosiy</w:t>
      </w:r>
      <w:r w:rsidR="00B54AAC" w:rsidRPr="00936F89">
        <w:rPr>
          <w:rFonts w:cstheme="minorHAnsi"/>
          <w:lang w:eastAsia="ja-JP"/>
        </w:rPr>
        <w:t xml:space="preserve">a haqqında </w:t>
      </w:r>
      <w:r w:rsidR="00AE6127" w:rsidRPr="00936F89">
        <w:rPr>
          <w:rFonts w:cstheme="minorHAnsi"/>
          <w:lang w:eastAsia="ja-JP"/>
        </w:rPr>
        <w:t>sazişin 306 – cı maddəsindən irəli gələn</w:t>
      </w:r>
      <w:r w:rsidR="00B54AAC" w:rsidRPr="00936F89">
        <w:rPr>
          <w:rFonts w:cstheme="minorHAnsi"/>
          <w:lang w:eastAsia="ja-JP"/>
        </w:rPr>
        <w:t xml:space="preserve">, hansına əsasən ki, </w:t>
      </w:r>
      <w:r w:rsidR="00AE6127" w:rsidRPr="00936F89">
        <w:rPr>
          <w:rFonts w:cstheme="minorHAnsi"/>
          <w:lang w:eastAsia="ja-JP"/>
        </w:rPr>
        <w:t xml:space="preserve">Gürcüstan, </w:t>
      </w:r>
      <w:r w:rsidR="00B54AAC" w:rsidRPr="00936F89">
        <w:rPr>
          <w:rFonts w:cstheme="minorHAnsi"/>
          <w:lang w:eastAsia="ja-JP"/>
        </w:rPr>
        <w:t xml:space="preserve">milli qanunvericiliyi </w:t>
      </w:r>
      <w:r w:rsidR="00AE6127" w:rsidRPr="00936F89">
        <w:rPr>
          <w:rFonts w:cstheme="minorHAnsi"/>
          <w:lang w:eastAsia="ja-JP"/>
        </w:rPr>
        <w:t>sazişi</w:t>
      </w:r>
      <w:r w:rsidR="00B54AAC" w:rsidRPr="00936F89">
        <w:rPr>
          <w:rFonts w:cstheme="minorHAnsi"/>
          <w:lang w:eastAsia="ja-JP"/>
        </w:rPr>
        <w:t>n</w:t>
      </w:r>
      <w:r w:rsidR="00AE6127" w:rsidRPr="00936F89">
        <w:rPr>
          <w:rFonts w:cstheme="minorHAnsi"/>
          <w:lang w:eastAsia="ja-JP"/>
        </w:rPr>
        <w:t xml:space="preserve"> XXVI əlavə</w:t>
      </w:r>
      <w:r w:rsidR="00B54AAC" w:rsidRPr="00936F89">
        <w:rPr>
          <w:rFonts w:cstheme="minorHAnsi"/>
          <w:lang w:eastAsia="ja-JP"/>
        </w:rPr>
        <w:t>sində</w:t>
      </w:r>
      <w:r w:rsidR="00AE6127" w:rsidRPr="00936F89">
        <w:rPr>
          <w:rFonts w:cstheme="minorHAnsi"/>
          <w:lang w:eastAsia="ja-JP"/>
        </w:rPr>
        <w:t xml:space="preserve"> göstərilən Avropa Birliyinin qanunvericilik aktlarına və beynəlxalq hüquqi sənədlərə yaxınlaşdırmağa mə</w:t>
      </w:r>
      <w:r w:rsidR="00B54AAC" w:rsidRPr="00936F89">
        <w:rPr>
          <w:rFonts w:cstheme="minorHAnsi"/>
          <w:lang w:eastAsia="ja-JP"/>
        </w:rPr>
        <w:t>burdur.</w:t>
      </w:r>
    </w:p>
    <w:p w14:paraId="795E03A9" w14:textId="77777777" w:rsidR="00B54AAC" w:rsidRPr="00936F89" w:rsidRDefault="00B54AAC" w:rsidP="00C42E1F">
      <w:pPr>
        <w:jc w:val="both"/>
        <w:rPr>
          <w:rFonts w:cstheme="minorHAnsi"/>
          <w:lang w:eastAsia="ja-JP"/>
        </w:rPr>
      </w:pPr>
      <w:r w:rsidRPr="00936F89">
        <w:rPr>
          <w:rFonts w:cstheme="minorHAnsi"/>
          <w:lang w:eastAsia="ja-JP"/>
        </w:rPr>
        <w:t xml:space="preserve">Xüsusilə, ölkə, ekoloji məsuliyyətə dair Avropa Parlamentinin və Şuranın 21 aprel 2004-cü il tarixli 2004/35/EC Direktivinə uyğunlaşdırmaq </w:t>
      </w:r>
      <w:r w:rsidR="00110CE2" w:rsidRPr="00936F89">
        <w:rPr>
          <w:rFonts w:cstheme="minorHAnsi"/>
          <w:lang w:eastAsia="ja-JP"/>
        </w:rPr>
        <w:t>üçün ətraf mühitin mühafizəsi üçün</w:t>
      </w:r>
      <w:r w:rsidRPr="00936F89">
        <w:rPr>
          <w:rFonts w:cstheme="minorHAnsi"/>
          <w:lang w:eastAsia="ja-JP"/>
        </w:rPr>
        <w:t xml:space="preserve"> məsuliyyət məsələlərinə cavabdeh olan səlahiyyətli orqanı müəyyən etməyə</w:t>
      </w:r>
      <w:r w:rsidR="00C42E1F" w:rsidRPr="00936F89">
        <w:rPr>
          <w:rFonts w:cstheme="minorHAnsi"/>
          <w:lang w:eastAsia="ja-JP"/>
        </w:rPr>
        <w:t>,</w:t>
      </w:r>
      <w:r w:rsidRPr="00936F89">
        <w:rPr>
          <w:rFonts w:cstheme="minorHAnsi"/>
          <w:lang w:eastAsia="ja-JP"/>
        </w:rPr>
        <w:t xml:space="preserve"> eyni zamanda, ətraf mühitə dəyən zərə</w:t>
      </w:r>
      <w:r w:rsidR="005F4AA0" w:rsidRPr="00936F89">
        <w:rPr>
          <w:rFonts w:cstheme="minorHAnsi"/>
          <w:lang w:eastAsia="ja-JP"/>
        </w:rPr>
        <w:t xml:space="preserve">rin qarşısının alınması / azaldılması / aradan qaldırılması məqsədilə hüquqi mexanizmalar yaratmağa, yuxarıda qeyd olunan direktivin əhatə etdiyi fəaliyyətlər üçün ekoloji məsuliyyətlə bağlı ciddi hüquqi </w:t>
      </w:r>
      <w:r w:rsidR="005F4AA0" w:rsidRPr="00936F89">
        <w:rPr>
          <w:rFonts w:cstheme="minorHAnsi"/>
          <w:lang w:eastAsia="ja-JP"/>
        </w:rPr>
        <w:lastRenderedPageBreak/>
        <w:t xml:space="preserve">tənzimləmələr götürməyə, zərərin qarşısının alınması / azaldılması / aradan qaldırılması üçün </w:t>
      </w:r>
      <w:r w:rsidR="00C42E1F" w:rsidRPr="00936F89">
        <w:rPr>
          <w:rFonts w:cstheme="minorHAnsi"/>
          <w:lang w:eastAsia="ja-JP"/>
        </w:rPr>
        <w:t>fəliyyəti həyata keçirən subyekt qarşısında xüsusi öhdəlikləri müəyyən etməyə və bu proseslərə ictimaiyyətin cəlb edilməsini təmin etməyə borcludur. Məhz qeyd olunan direktivin tələblərinin nəzərə alınması ilə, Gürcüstanın Ətraf Mühitin Mühafizəsi və Kənd Təsərrüfatı Nazirliyi tərəfindən “</w:t>
      </w:r>
      <w:r w:rsidR="00110CE2" w:rsidRPr="00936F89">
        <w:rPr>
          <w:rFonts w:cstheme="minorHAnsi"/>
          <w:lang w:eastAsia="ja-JP"/>
        </w:rPr>
        <w:t xml:space="preserve">Ətraf mühitin mühafizəsində </w:t>
      </w:r>
      <w:r w:rsidR="00C42E1F" w:rsidRPr="00936F89">
        <w:rPr>
          <w:rFonts w:cstheme="minorHAnsi"/>
          <w:lang w:eastAsia="ja-JP"/>
        </w:rPr>
        <w:t xml:space="preserve">məsuliyyət haqqında” Gürcüstan qanunu işlənib hazırlandı. </w:t>
      </w:r>
    </w:p>
    <w:p w14:paraId="795E03AA" w14:textId="77777777" w:rsidR="00C42E1F" w:rsidRPr="00936F89" w:rsidRDefault="00C42E1F" w:rsidP="00C42E1F">
      <w:pPr>
        <w:jc w:val="both"/>
        <w:rPr>
          <w:rFonts w:cstheme="minorHAnsi"/>
          <w:lang w:eastAsia="ja-JP"/>
        </w:rPr>
      </w:pPr>
      <w:r w:rsidRPr="00936F89">
        <w:rPr>
          <w:rFonts w:cstheme="minorHAnsi"/>
          <w:lang w:eastAsia="ja-JP"/>
        </w:rPr>
        <w:t xml:space="preserve">Qanunun qəbulu ilə “çirkləndirən ödəyir” prinsipinə əsaslanan, Avropa standartlarına yaxın ekoloji məsuliyyət sistemi yaradılmışdır və məqsədi isə, ətraf mühitin çirklənməsinin qarşısının alınması / aradan qaldırılması / azaldılması və bərpa olunmasıdır. </w:t>
      </w:r>
    </w:p>
    <w:p w14:paraId="795E03AB" w14:textId="77777777" w:rsidR="00110CE2" w:rsidRPr="00936F89" w:rsidRDefault="00110CE2" w:rsidP="00C42E1F">
      <w:pPr>
        <w:jc w:val="both"/>
        <w:rPr>
          <w:rFonts w:cstheme="minorHAnsi"/>
          <w:lang w:eastAsia="ja-JP"/>
        </w:rPr>
      </w:pPr>
      <w:r w:rsidRPr="00936F89">
        <w:rPr>
          <w:rFonts w:cstheme="minorHAnsi"/>
          <w:lang w:eastAsia="ja-JP"/>
        </w:rPr>
        <w:t xml:space="preserve">Qanunun hazırlanmasına Gürcüstanın Ətraf Mühitin Mühafizəsi və Kənd Təsərrüfatı Nazirliyinin müxtəlif sahə xidmətləri, Ətraf Mühitə Nəzarət Departamentinin əməkdaşları və hüquqşünasları cəlb olunub. Eyni zamanda, Gürcüstan parlamenti tərəfindən qanunun qəbulundan əvvəl qanun layihəsi ilə bağlı ictimai müzakirələr və tematik məsləhətləşmələr, o cümlədən Biznes Ombudsmanı aparatının iştirakı ilə Gürcüstanda fəaliyyət göstərən biznes assosiasiyaları və iri biznes nümayəndələri ilə bir sıra görüşlər keçirilib. </w:t>
      </w:r>
    </w:p>
    <w:p w14:paraId="795E03AC" w14:textId="77777777" w:rsidR="00110CE2" w:rsidRPr="00936F89" w:rsidRDefault="00110CE2" w:rsidP="00C42E1F">
      <w:pPr>
        <w:jc w:val="both"/>
        <w:rPr>
          <w:rFonts w:cstheme="minorHAnsi"/>
          <w:lang w:eastAsia="ja-JP"/>
        </w:rPr>
      </w:pPr>
      <w:r w:rsidRPr="00936F89">
        <w:rPr>
          <w:rFonts w:cstheme="minorHAnsi"/>
          <w:lang w:eastAsia="ja-JP"/>
        </w:rPr>
        <w:t>“Ətraf mühitin mühafizəsində məsuliyyət haqqında” qanun 2021-ci il martın 2-də Gürcüstan parlamenti tərəfindən təsdiqlənib.</w:t>
      </w:r>
    </w:p>
    <w:p w14:paraId="795E03AD" w14:textId="77777777" w:rsidR="0049573C" w:rsidRPr="00936F89" w:rsidRDefault="00110CE2" w:rsidP="0049573C">
      <w:pPr>
        <w:jc w:val="center"/>
        <w:rPr>
          <w:rFonts w:cstheme="minorHAnsi"/>
          <w:b/>
          <w:lang w:eastAsia="ja-JP"/>
        </w:rPr>
      </w:pPr>
      <w:r w:rsidRPr="00936F89">
        <w:rPr>
          <w:rFonts w:cstheme="minorHAnsi"/>
          <w:b/>
          <w:lang w:eastAsia="ja-JP"/>
        </w:rPr>
        <w:t>“ Ə</w:t>
      </w:r>
      <w:r w:rsidR="00DF0FB0" w:rsidRPr="00936F89">
        <w:rPr>
          <w:rFonts w:cstheme="minorHAnsi"/>
          <w:b/>
          <w:lang w:eastAsia="ja-JP"/>
        </w:rPr>
        <w:t>traf mühiti</w:t>
      </w:r>
      <w:r w:rsidRPr="00936F89">
        <w:rPr>
          <w:rFonts w:cstheme="minorHAnsi"/>
          <w:b/>
          <w:lang w:eastAsia="ja-JP"/>
        </w:rPr>
        <w:t xml:space="preserve"> mühafizə məsuliyyət</w:t>
      </w:r>
      <w:r w:rsidR="00DF0FB0" w:rsidRPr="00936F89">
        <w:rPr>
          <w:rFonts w:cstheme="minorHAnsi"/>
          <w:b/>
          <w:lang w:eastAsia="ja-JP"/>
        </w:rPr>
        <w:t>i</w:t>
      </w:r>
      <w:r w:rsidRPr="00936F89">
        <w:rPr>
          <w:rFonts w:cstheme="minorHAnsi"/>
          <w:b/>
          <w:lang w:eastAsia="ja-JP"/>
        </w:rPr>
        <w:t xml:space="preserve"> haqqında” </w:t>
      </w:r>
    </w:p>
    <w:p w14:paraId="795E03AE" w14:textId="77777777" w:rsidR="00110CE2" w:rsidRPr="00936F89" w:rsidRDefault="00110CE2" w:rsidP="0049573C">
      <w:pPr>
        <w:jc w:val="center"/>
        <w:rPr>
          <w:rFonts w:cstheme="minorHAnsi"/>
          <w:lang w:eastAsia="ja-JP"/>
        </w:rPr>
      </w:pPr>
      <w:r w:rsidRPr="00936F89">
        <w:rPr>
          <w:rFonts w:cstheme="minorHAnsi"/>
          <w:b/>
          <w:lang w:eastAsia="ja-JP"/>
        </w:rPr>
        <w:t>Gürcüstan qanunu</w:t>
      </w:r>
    </w:p>
    <w:p w14:paraId="795E03AF" w14:textId="77777777" w:rsidR="0049573C" w:rsidRPr="00936F89" w:rsidRDefault="0049573C" w:rsidP="0049573C">
      <w:pPr>
        <w:jc w:val="center"/>
        <w:rPr>
          <w:rFonts w:cstheme="minorHAnsi"/>
          <w:lang w:eastAsia="ja-JP"/>
        </w:rPr>
      </w:pPr>
      <w:r w:rsidRPr="00936F89">
        <w:rPr>
          <w:rFonts w:cstheme="minorHAnsi"/>
          <w:lang w:eastAsia="ja-JP"/>
        </w:rPr>
        <w:t>Əsas məsələlər üzrə suallar və cavablar</w:t>
      </w:r>
    </w:p>
    <w:p w14:paraId="795E03B0" w14:textId="77777777" w:rsidR="0049573C" w:rsidRPr="00936F89" w:rsidRDefault="0049573C" w:rsidP="0049573C">
      <w:pPr>
        <w:jc w:val="both"/>
        <w:rPr>
          <w:rFonts w:cstheme="minorHAnsi"/>
          <w:lang w:eastAsia="ja-JP"/>
        </w:rPr>
      </w:pPr>
    </w:p>
    <w:p w14:paraId="795E03B1" w14:textId="77777777" w:rsidR="0049573C" w:rsidRPr="00936F89" w:rsidRDefault="0049573C" w:rsidP="00C42E1F">
      <w:pPr>
        <w:jc w:val="both"/>
        <w:rPr>
          <w:rFonts w:cstheme="minorHAnsi"/>
          <w:lang w:eastAsia="ja-JP"/>
        </w:rPr>
      </w:pPr>
    </w:p>
    <w:p w14:paraId="795E03B2" w14:textId="77777777" w:rsidR="00110CE2" w:rsidRPr="00936F89" w:rsidRDefault="00110CE2" w:rsidP="00C42E1F">
      <w:pPr>
        <w:jc w:val="both"/>
        <w:rPr>
          <w:rFonts w:cstheme="minorHAnsi"/>
          <w:lang w:eastAsia="ja-JP"/>
        </w:rPr>
      </w:pPr>
    </w:p>
    <w:p w14:paraId="795E03B3" w14:textId="77777777" w:rsidR="00110CE2" w:rsidRPr="00936F89" w:rsidRDefault="0049573C" w:rsidP="0049573C">
      <w:pPr>
        <w:pStyle w:val="ListParagraph"/>
        <w:numPr>
          <w:ilvl w:val="0"/>
          <w:numId w:val="1"/>
        </w:numPr>
        <w:jc w:val="both"/>
        <w:rPr>
          <w:rFonts w:cstheme="minorHAnsi"/>
          <w:lang w:eastAsia="ja-JP"/>
        </w:rPr>
      </w:pPr>
      <w:r w:rsidRPr="00936F89">
        <w:rPr>
          <w:rFonts w:cstheme="minorHAnsi"/>
          <w:lang w:eastAsia="ja-JP"/>
        </w:rPr>
        <w:t>Ə</w:t>
      </w:r>
      <w:r w:rsidR="00DF0FB0" w:rsidRPr="00936F89">
        <w:rPr>
          <w:rFonts w:cstheme="minorHAnsi"/>
          <w:lang w:eastAsia="ja-JP"/>
        </w:rPr>
        <w:t>traf mühiti</w:t>
      </w:r>
      <w:r w:rsidRPr="00936F89">
        <w:rPr>
          <w:rFonts w:cstheme="minorHAnsi"/>
          <w:lang w:eastAsia="ja-JP"/>
        </w:rPr>
        <w:t xml:space="preserve"> mühafizə məsuliyyət</w:t>
      </w:r>
      <w:r w:rsidR="00DF0FB0" w:rsidRPr="00936F89">
        <w:rPr>
          <w:rFonts w:cstheme="minorHAnsi"/>
          <w:lang w:eastAsia="ja-JP"/>
        </w:rPr>
        <w:t>i</w:t>
      </w:r>
      <w:r w:rsidRPr="00936F89">
        <w:rPr>
          <w:rFonts w:cstheme="minorHAnsi"/>
          <w:lang w:eastAsia="ja-JP"/>
        </w:rPr>
        <w:t xml:space="preserve"> nədir?</w:t>
      </w:r>
    </w:p>
    <w:p w14:paraId="795E03B4" w14:textId="77777777" w:rsidR="0049573C" w:rsidRPr="00936F89" w:rsidRDefault="0049573C" w:rsidP="0049573C">
      <w:pPr>
        <w:ind w:left="360"/>
        <w:jc w:val="both"/>
        <w:rPr>
          <w:rFonts w:cstheme="minorHAnsi"/>
          <w:lang w:eastAsia="ja-JP"/>
        </w:rPr>
      </w:pPr>
      <w:r w:rsidRPr="00936F89">
        <w:rPr>
          <w:rFonts w:cstheme="minorHAnsi"/>
          <w:lang w:eastAsia="ja-JP"/>
        </w:rPr>
        <w:t>Ə</w:t>
      </w:r>
      <w:r w:rsidR="00DF0FB0" w:rsidRPr="00936F89">
        <w:rPr>
          <w:rFonts w:cstheme="minorHAnsi"/>
          <w:lang w:eastAsia="ja-JP"/>
        </w:rPr>
        <w:t>traf mühiti</w:t>
      </w:r>
      <w:r w:rsidRPr="00936F89">
        <w:rPr>
          <w:rFonts w:cstheme="minorHAnsi"/>
          <w:lang w:eastAsia="ja-JP"/>
        </w:rPr>
        <w:t xml:space="preserve"> mühafizə</w:t>
      </w:r>
      <w:r w:rsidR="00DF0FB0" w:rsidRPr="00936F89">
        <w:rPr>
          <w:rFonts w:cstheme="minorHAnsi"/>
          <w:lang w:eastAsia="ja-JP"/>
        </w:rPr>
        <w:t>s</w:t>
      </w:r>
      <w:r w:rsidRPr="00936F89">
        <w:rPr>
          <w:rFonts w:cstheme="minorHAnsi"/>
          <w:lang w:eastAsia="ja-JP"/>
        </w:rPr>
        <w:t xml:space="preserve"> məsuliyyət</w:t>
      </w:r>
      <w:r w:rsidR="00DF0FB0" w:rsidRPr="00936F89">
        <w:rPr>
          <w:rFonts w:cstheme="minorHAnsi"/>
          <w:lang w:eastAsia="ja-JP"/>
        </w:rPr>
        <w:t>i</w:t>
      </w:r>
      <w:r w:rsidRPr="00936F89">
        <w:rPr>
          <w:rFonts w:cstheme="minorHAnsi"/>
          <w:lang w:eastAsia="ja-JP"/>
        </w:rPr>
        <w:t>, şəxsin ətraf mühitə vurduğu əhəmiyyətli zərərin islahedici tədbirlərlə aradan qaldırmasını nəzrərdə tutur.</w:t>
      </w:r>
    </w:p>
    <w:p w14:paraId="795E03B5" w14:textId="77777777" w:rsidR="0049573C" w:rsidRPr="00936F89" w:rsidRDefault="0049573C" w:rsidP="0049573C">
      <w:pPr>
        <w:pStyle w:val="ListParagraph"/>
        <w:numPr>
          <w:ilvl w:val="0"/>
          <w:numId w:val="1"/>
        </w:numPr>
        <w:jc w:val="both"/>
        <w:rPr>
          <w:rFonts w:cstheme="minorHAnsi"/>
          <w:lang w:eastAsia="ja-JP"/>
        </w:rPr>
      </w:pPr>
      <w:r w:rsidRPr="00936F89">
        <w:rPr>
          <w:rFonts w:cstheme="minorHAnsi"/>
          <w:lang w:eastAsia="ja-JP"/>
        </w:rPr>
        <w:t>Ətraf mühitə də</w:t>
      </w:r>
      <w:r w:rsidR="00A375AC" w:rsidRPr="00936F89">
        <w:rPr>
          <w:rFonts w:cstheme="minorHAnsi"/>
          <w:lang w:eastAsia="ja-JP"/>
        </w:rPr>
        <w:t xml:space="preserve">ymiş ziyan hansı hallarda </w:t>
      </w:r>
      <w:r w:rsidRPr="00936F89">
        <w:rPr>
          <w:rFonts w:cstheme="minorHAnsi"/>
          <w:lang w:eastAsia="ja-JP"/>
        </w:rPr>
        <w:t>və hansı meyarlara əsasən</w:t>
      </w:r>
      <w:r w:rsidR="00A375AC" w:rsidRPr="00936F89">
        <w:rPr>
          <w:rFonts w:cstheme="minorHAnsi"/>
          <w:lang w:eastAsia="ja-JP"/>
        </w:rPr>
        <w:t xml:space="preserve"> əhəmiyyətlidir</w:t>
      </w:r>
      <w:r w:rsidRPr="00936F89">
        <w:rPr>
          <w:rFonts w:cstheme="minorHAnsi"/>
          <w:lang w:eastAsia="ja-JP"/>
        </w:rPr>
        <w:t>?</w:t>
      </w:r>
    </w:p>
    <w:p w14:paraId="795E03B6" w14:textId="77777777" w:rsidR="00A375AC" w:rsidRPr="00936F89" w:rsidRDefault="00A375AC" w:rsidP="00A375AC">
      <w:pPr>
        <w:ind w:left="360"/>
        <w:jc w:val="both"/>
        <w:rPr>
          <w:rFonts w:cstheme="minorHAnsi"/>
          <w:lang w:eastAsia="ja-JP"/>
        </w:rPr>
      </w:pPr>
      <w:r w:rsidRPr="00936F89">
        <w:rPr>
          <w:rFonts w:cstheme="minorHAnsi"/>
          <w:lang w:eastAsia="ja-JP"/>
        </w:rPr>
        <w:t>Ətraf mühitə əhəmiyyətli zərərin meyarları “ Ətraf mühitin mühafizəsində Məsuliyyət haqqında” Gürcüstan Qanununun N1 Əlavəsi ilə müəyyən edilir:</w:t>
      </w:r>
    </w:p>
    <w:p w14:paraId="795E03B7" w14:textId="77777777" w:rsidR="00A375AC" w:rsidRPr="00936F89" w:rsidRDefault="00A375AC" w:rsidP="00A375AC">
      <w:pPr>
        <w:ind w:left="360"/>
        <w:jc w:val="both"/>
        <w:rPr>
          <w:rFonts w:cstheme="minorHAnsi"/>
          <w:lang w:eastAsia="ja-JP"/>
        </w:rPr>
      </w:pPr>
      <w:r w:rsidRPr="00936F89">
        <w:rPr>
          <w:rFonts w:cstheme="minorHAnsi"/>
          <w:lang w:eastAsia="ja-JP"/>
        </w:rPr>
        <w:t>1. Biorəngarənglik</w:t>
      </w:r>
    </w:p>
    <w:p w14:paraId="795E03B8" w14:textId="77777777" w:rsidR="00A375AC" w:rsidRPr="00936F89" w:rsidRDefault="00A375AC" w:rsidP="00A375AC">
      <w:pPr>
        <w:ind w:left="360"/>
        <w:jc w:val="both"/>
        <w:rPr>
          <w:rFonts w:cstheme="minorHAnsi"/>
          <w:lang w:eastAsia="ja-JP"/>
        </w:rPr>
      </w:pPr>
      <w:r w:rsidRPr="00936F89">
        <w:rPr>
          <w:rFonts w:cstheme="minorHAnsi"/>
          <w:lang w:eastAsia="ja-JP"/>
        </w:rPr>
        <w:t>a) Gürcüstanın “Qırmızı Siyahısı”nın aşağıdakı kateqoriyalarına daxil edilmiş 1 fiziki şəxs məhv edilmə təhlükəsi yaranacaq şəkildə məhv edilib və ya zədələnib:</w:t>
      </w:r>
    </w:p>
    <w:p w14:paraId="795E03B9" w14:textId="77777777" w:rsidR="00A375AC" w:rsidRPr="00936F89" w:rsidRDefault="00A375AC" w:rsidP="00167485">
      <w:pPr>
        <w:pStyle w:val="ListParagraph"/>
        <w:numPr>
          <w:ilvl w:val="0"/>
          <w:numId w:val="15"/>
        </w:numPr>
        <w:jc w:val="both"/>
        <w:rPr>
          <w:rFonts w:cstheme="minorHAnsi"/>
          <w:lang w:eastAsia="ja-JP"/>
        </w:rPr>
      </w:pPr>
      <w:r w:rsidRPr="00936F89">
        <w:rPr>
          <w:rFonts w:cstheme="minorHAnsi"/>
          <w:lang w:eastAsia="ja-JP"/>
        </w:rPr>
        <w:t xml:space="preserve">Nəsli kəsilmək təhlükəsi ilə üzləşən takson - </w:t>
      </w:r>
      <w:r w:rsidRPr="00936F89">
        <w:rPr>
          <w:rFonts w:cstheme="minorHAnsi"/>
        </w:rPr>
        <w:t>EN (Endangered)</w:t>
      </w:r>
    </w:p>
    <w:p w14:paraId="795E03BA" w14:textId="77777777" w:rsidR="00A375AC" w:rsidRPr="00936F89" w:rsidRDefault="00A375AC" w:rsidP="00167485">
      <w:pPr>
        <w:pStyle w:val="ListParagraph"/>
        <w:numPr>
          <w:ilvl w:val="0"/>
          <w:numId w:val="15"/>
        </w:numPr>
        <w:jc w:val="both"/>
        <w:rPr>
          <w:rFonts w:cstheme="minorHAnsi"/>
        </w:rPr>
      </w:pPr>
      <w:r w:rsidRPr="00936F89">
        <w:rPr>
          <w:rFonts w:cstheme="minorHAnsi"/>
          <w:lang w:eastAsia="ja-JP"/>
        </w:rPr>
        <w:t xml:space="preserve">Həddindən artıq nəsli kəsilmək təhlükəsi altında olan takson - </w:t>
      </w:r>
      <w:r w:rsidRPr="00936F89">
        <w:rPr>
          <w:rFonts w:cstheme="minorHAnsi"/>
        </w:rPr>
        <w:t>CR (Critically Endangered)</w:t>
      </w:r>
    </w:p>
    <w:p w14:paraId="795E03BB" w14:textId="77777777" w:rsidR="00A375AC" w:rsidRPr="00936F89" w:rsidRDefault="00A375AC" w:rsidP="00167485">
      <w:pPr>
        <w:pStyle w:val="ListParagraph"/>
        <w:numPr>
          <w:ilvl w:val="0"/>
          <w:numId w:val="15"/>
        </w:numPr>
        <w:jc w:val="both"/>
        <w:rPr>
          <w:rFonts w:cstheme="minorHAnsi"/>
          <w:lang w:eastAsia="ja-JP"/>
        </w:rPr>
      </w:pPr>
      <w:r w:rsidRPr="00936F89">
        <w:rPr>
          <w:rFonts w:cstheme="minorHAnsi"/>
          <w:lang w:eastAsia="ja-JP"/>
        </w:rPr>
        <w:t xml:space="preserve">Milli olaraq nəsli kəsilmiş fərd - </w:t>
      </w:r>
      <w:r w:rsidRPr="00936F89">
        <w:rPr>
          <w:rFonts w:cstheme="minorHAnsi"/>
        </w:rPr>
        <w:t>RE (Regionally extinct)</w:t>
      </w:r>
    </w:p>
    <w:p w14:paraId="795E03BC" w14:textId="77777777" w:rsidR="00A375AC" w:rsidRPr="00936F89" w:rsidRDefault="000E3424" w:rsidP="00A375AC">
      <w:pPr>
        <w:ind w:left="360"/>
        <w:jc w:val="both"/>
        <w:rPr>
          <w:rFonts w:cstheme="minorHAnsi"/>
          <w:lang w:eastAsia="ja-JP"/>
        </w:rPr>
      </w:pPr>
      <w:r w:rsidRPr="00936F89">
        <w:rPr>
          <w:rFonts w:cstheme="minorHAnsi"/>
          <w:lang w:eastAsia="ja-JP"/>
        </w:rPr>
        <w:t xml:space="preserve">b) “ </w:t>
      </w:r>
      <w:r w:rsidR="00A375AC" w:rsidRPr="00936F89">
        <w:rPr>
          <w:rFonts w:cstheme="minorHAnsi"/>
          <w:lang w:eastAsia="ja-JP"/>
        </w:rPr>
        <w:t>Avropa Vəhşi Təbiətin Mühafizəsi haqqında Konvensiya və Təbii Yaşayış Yerləri" ( Bern Konvensiyası):</w:t>
      </w:r>
    </w:p>
    <w:p w14:paraId="795E03BD" w14:textId="77777777" w:rsidR="0091499E" w:rsidRPr="00936F89" w:rsidRDefault="0091499E" w:rsidP="00167485">
      <w:pPr>
        <w:pStyle w:val="ListParagraph"/>
        <w:numPr>
          <w:ilvl w:val="0"/>
          <w:numId w:val="16"/>
        </w:numPr>
        <w:jc w:val="both"/>
        <w:rPr>
          <w:rFonts w:cstheme="minorHAnsi"/>
          <w:lang w:eastAsia="ja-JP"/>
        </w:rPr>
      </w:pPr>
      <w:r w:rsidRPr="00936F89">
        <w:rPr>
          <w:rFonts w:cstheme="minorHAnsi"/>
          <w:lang w:eastAsia="ja-JP"/>
        </w:rPr>
        <w:t xml:space="preserve">Ciddi mühafizə olunan növün ən azı 1 fərdi, eyni zamanda Gürcüstanın "Qırmızı Siyahısı"nın aşağıdakı kateqoriyalarına daxildir: nəsli kəsilmək təhlükəsi altında olan </w:t>
      </w:r>
      <w:r w:rsidRPr="00936F89">
        <w:rPr>
          <w:rFonts w:cstheme="minorHAnsi"/>
          <w:lang w:eastAsia="ja-JP"/>
        </w:rPr>
        <w:lastRenderedPageBreak/>
        <w:t xml:space="preserve">takson - </w:t>
      </w:r>
      <w:r w:rsidRPr="00936F89">
        <w:rPr>
          <w:rFonts w:cstheme="minorHAnsi"/>
        </w:rPr>
        <w:t>EN (Endangered)</w:t>
      </w:r>
      <w:r w:rsidRPr="00936F89">
        <w:rPr>
          <w:rFonts w:cstheme="minorHAnsi"/>
          <w:lang w:eastAsia="ja-JP"/>
        </w:rPr>
        <w:t>, həddindən artıq təhlükə altında olan takson nəsli kəsilmək təhlükəsi -</w:t>
      </w:r>
      <w:r w:rsidRPr="00936F89">
        <w:rPr>
          <w:rFonts w:cstheme="minorHAnsi"/>
        </w:rPr>
        <w:t>CR (Critically Endangered)</w:t>
      </w:r>
      <w:r w:rsidRPr="00936F89">
        <w:rPr>
          <w:rFonts w:cstheme="minorHAnsi"/>
          <w:lang w:eastAsia="ja-JP"/>
        </w:rPr>
        <w:t>, milli səviyyədə Nəsli kəsilmiş fərd -</w:t>
      </w:r>
      <w:r w:rsidRPr="00936F89">
        <w:rPr>
          <w:rFonts w:cstheme="minorHAnsi"/>
        </w:rPr>
        <w:t>RE (Regionally extinct)</w:t>
      </w:r>
      <w:r w:rsidRPr="00936F89">
        <w:rPr>
          <w:rFonts w:cstheme="minorHAnsi"/>
          <w:lang w:eastAsia="ja-JP"/>
        </w:rPr>
        <w:t>, məhv edilmə təhlükəsi yaranacaq şəkildə məhv edilmiş və ya zədələnmiş</w:t>
      </w:r>
    </w:p>
    <w:p w14:paraId="795E03BE" w14:textId="77777777" w:rsidR="0091499E" w:rsidRPr="00936F89" w:rsidRDefault="0091499E" w:rsidP="00167485">
      <w:pPr>
        <w:pStyle w:val="ListParagraph"/>
        <w:numPr>
          <w:ilvl w:val="0"/>
          <w:numId w:val="16"/>
        </w:numPr>
        <w:jc w:val="both"/>
        <w:rPr>
          <w:rFonts w:cstheme="minorHAnsi"/>
          <w:lang w:eastAsia="ja-JP"/>
        </w:rPr>
      </w:pPr>
      <w:r w:rsidRPr="00936F89">
        <w:rPr>
          <w:rFonts w:cstheme="minorHAnsi"/>
          <w:lang w:eastAsia="ja-JP"/>
        </w:rPr>
        <w:t>Digər şəxslərin fərdləri qorunan növlər elə məhv edilmiş və ya zədələnmiş milli və ya yerli populyasiyalarının məhv olma təhlükəsi yaranmışdır</w:t>
      </w:r>
    </w:p>
    <w:p w14:paraId="795E03BF" w14:textId="77777777" w:rsidR="0091499E" w:rsidRPr="00936F89" w:rsidRDefault="0091499E" w:rsidP="00167485">
      <w:pPr>
        <w:pStyle w:val="ListParagraph"/>
        <w:numPr>
          <w:ilvl w:val="0"/>
          <w:numId w:val="16"/>
        </w:numPr>
        <w:jc w:val="both"/>
        <w:rPr>
          <w:rFonts w:cstheme="minorHAnsi"/>
          <w:lang w:eastAsia="ja-JP"/>
        </w:rPr>
      </w:pPr>
      <w:r w:rsidRPr="00936F89">
        <w:rPr>
          <w:rFonts w:cstheme="minorHAnsi"/>
          <w:lang w:eastAsia="ja-JP"/>
        </w:rPr>
        <w:t>Dövlət qoruğu, milli park, təbiət abidəsi, bütövlükdə qarşısı alınmışdır və ya qismən (ümumi ərazinin 0,01%-dən çoxu) Məhv edilib və ya itirilib məqsədi və/ yaxud məqsədi</w:t>
      </w:r>
    </w:p>
    <w:p w14:paraId="795E03C0" w14:textId="77777777" w:rsidR="0091499E" w:rsidRPr="00936F89" w:rsidRDefault="0091499E" w:rsidP="00167485">
      <w:pPr>
        <w:pStyle w:val="ListParagraph"/>
        <w:numPr>
          <w:ilvl w:val="0"/>
          <w:numId w:val="16"/>
        </w:numPr>
        <w:jc w:val="both"/>
        <w:rPr>
          <w:rFonts w:cstheme="minorHAnsi"/>
          <w:lang w:eastAsia="ja-JP"/>
        </w:rPr>
      </w:pPr>
      <w:r w:rsidRPr="00936F89">
        <w:rPr>
          <w:rFonts w:cstheme="minorHAnsi"/>
          <w:lang w:eastAsia="ja-JP"/>
        </w:rPr>
        <w:t>Zümrüd Şəbəkə sahəsi elə zədələnib ki, o, itirib. onun məqsədi və/və ya məqsədi</w:t>
      </w:r>
    </w:p>
    <w:p w14:paraId="795E03C1" w14:textId="77777777" w:rsidR="0091499E" w:rsidRPr="00936F89" w:rsidRDefault="0091499E" w:rsidP="00167485">
      <w:pPr>
        <w:pStyle w:val="ListParagraph"/>
        <w:numPr>
          <w:ilvl w:val="0"/>
          <w:numId w:val="16"/>
        </w:numPr>
        <w:jc w:val="both"/>
        <w:rPr>
          <w:rFonts w:cstheme="minorHAnsi"/>
          <w:lang w:eastAsia="ja-JP"/>
        </w:rPr>
      </w:pPr>
      <w:r w:rsidRPr="00936F89">
        <w:rPr>
          <w:rFonts w:cstheme="minorHAnsi"/>
          <w:lang w:eastAsia="ja-JP"/>
        </w:rPr>
        <w:t>Ramsar Konvensiyasının ərazisi elə zədələnmişdir ki, o, məqsəd yaradır və/yaxud məqsəd itirilir</w:t>
      </w:r>
    </w:p>
    <w:p w14:paraId="795E03C2" w14:textId="77777777" w:rsidR="0091499E" w:rsidRPr="00936F89" w:rsidRDefault="0091499E" w:rsidP="00167485">
      <w:pPr>
        <w:pStyle w:val="ListParagraph"/>
        <w:numPr>
          <w:ilvl w:val="0"/>
          <w:numId w:val="16"/>
        </w:numPr>
        <w:jc w:val="both"/>
        <w:rPr>
          <w:rFonts w:cstheme="minorHAnsi"/>
          <w:lang w:eastAsia="ja-JP"/>
        </w:rPr>
      </w:pPr>
      <w:r w:rsidRPr="00936F89">
        <w:rPr>
          <w:rFonts w:cstheme="minorHAnsi"/>
          <w:lang w:eastAsia="ja-JP"/>
        </w:rPr>
        <w:t>0,5 hektardan çox meşə sahəsi elə zədələnmiş/məhv edilmişdir ki, bu meşə müəyyən edilmiş funksiyasını itirmişdir və onu qismən və ya tamamilə bərpa etmək mümkün deyil</w:t>
      </w:r>
    </w:p>
    <w:p w14:paraId="795E03C3" w14:textId="77777777" w:rsidR="0091499E" w:rsidRPr="00936F89" w:rsidRDefault="0091499E" w:rsidP="0091499E">
      <w:pPr>
        <w:ind w:left="360"/>
        <w:jc w:val="both"/>
        <w:rPr>
          <w:rFonts w:cstheme="minorHAnsi"/>
          <w:lang w:eastAsia="ja-JP"/>
        </w:rPr>
      </w:pPr>
      <w:r w:rsidRPr="00936F89">
        <w:rPr>
          <w:rFonts w:cstheme="minorHAnsi"/>
          <w:lang w:eastAsia="ja-JP"/>
        </w:rPr>
        <w:t>2. Torpaq</w:t>
      </w:r>
    </w:p>
    <w:p w14:paraId="795E03C4" w14:textId="77777777" w:rsidR="0091499E" w:rsidRPr="00936F89" w:rsidRDefault="0091499E" w:rsidP="0091499E">
      <w:pPr>
        <w:ind w:left="360"/>
        <w:jc w:val="both"/>
        <w:rPr>
          <w:rFonts w:cstheme="minorHAnsi"/>
          <w:lang w:eastAsia="ja-JP"/>
        </w:rPr>
      </w:pPr>
      <w:r w:rsidRPr="00936F89">
        <w:rPr>
          <w:rFonts w:cstheme="minorHAnsi"/>
          <w:lang w:eastAsia="ja-JP"/>
        </w:rPr>
        <w:t>a) 500 kv.m və daha çox kənd təsərrüfatı təyinatlı torpaq sahəsi çirklənmişdir (çirklənmə səviyyəsi əsas vəziyyətdən iki dəfə və ya daha artıqdır) və ya tamamilə pozulmuşdur</w:t>
      </w:r>
    </w:p>
    <w:p w14:paraId="795E03C5" w14:textId="77777777" w:rsidR="0091499E" w:rsidRPr="00936F89" w:rsidRDefault="0091499E" w:rsidP="0091499E">
      <w:pPr>
        <w:ind w:left="360"/>
        <w:jc w:val="both"/>
        <w:rPr>
          <w:rFonts w:cstheme="minorHAnsi"/>
          <w:lang w:eastAsia="ja-JP"/>
        </w:rPr>
      </w:pPr>
      <w:r w:rsidRPr="00936F89">
        <w:rPr>
          <w:rFonts w:cstheme="minorHAnsi"/>
          <w:lang w:eastAsia="ja-JP"/>
        </w:rPr>
        <w:t>b) 1 500 kv.m kənd təsərrüfatı təyinatlı torpaq sahəsi .m və ya daha çox çirklənmiş</w:t>
      </w:r>
      <w:r w:rsidR="00080038" w:rsidRPr="00936F89">
        <w:rPr>
          <w:rFonts w:cstheme="minorHAnsi"/>
          <w:lang w:eastAsia="ja-JP"/>
        </w:rPr>
        <w:t>dir</w:t>
      </w:r>
      <w:r w:rsidRPr="00936F89">
        <w:rPr>
          <w:rFonts w:cstheme="minorHAnsi"/>
          <w:lang w:eastAsia="ja-JP"/>
        </w:rPr>
        <w:t xml:space="preserve"> (çirklənmə səviyyəsi əsas vəziyyətdən artıqdır) və ya/və deqradasiyaya uğramış</w:t>
      </w:r>
      <w:r w:rsidR="00080038" w:rsidRPr="00936F89">
        <w:rPr>
          <w:rFonts w:cstheme="minorHAnsi"/>
          <w:lang w:eastAsia="ja-JP"/>
        </w:rPr>
        <w:t>dır</w:t>
      </w:r>
    </w:p>
    <w:p w14:paraId="795E03C6" w14:textId="77777777" w:rsidR="0091499E" w:rsidRPr="00936F89" w:rsidRDefault="0091499E" w:rsidP="0091499E">
      <w:pPr>
        <w:ind w:left="360"/>
        <w:jc w:val="both"/>
        <w:rPr>
          <w:rFonts w:cstheme="minorHAnsi"/>
          <w:lang w:eastAsia="ja-JP"/>
        </w:rPr>
      </w:pPr>
      <w:r w:rsidRPr="00936F89">
        <w:rPr>
          <w:rFonts w:cstheme="minorHAnsi"/>
          <w:lang w:eastAsia="ja-JP"/>
        </w:rPr>
        <w:t>c) 500 kv.m və daha çox sahə dövlət meşəsinin ərazisindəki torpaq çirklənmiş</w:t>
      </w:r>
      <w:r w:rsidR="00080038" w:rsidRPr="00936F89">
        <w:rPr>
          <w:rFonts w:cstheme="minorHAnsi"/>
          <w:lang w:eastAsia="ja-JP"/>
        </w:rPr>
        <w:t>dir</w:t>
      </w:r>
      <w:r w:rsidRPr="00936F89">
        <w:rPr>
          <w:rFonts w:cstheme="minorHAnsi"/>
          <w:lang w:eastAsia="ja-JP"/>
        </w:rPr>
        <w:t xml:space="preserve"> (çirklənmə səviyyəsi əsas vəziyyətdən artıqdır) ) və/və</w:t>
      </w:r>
      <w:r w:rsidR="00080038" w:rsidRPr="00936F89">
        <w:rPr>
          <w:rFonts w:cstheme="minorHAnsi"/>
          <w:lang w:eastAsia="ja-JP"/>
        </w:rPr>
        <w:t xml:space="preserve"> ya deqradasiyaya uğramışdır</w:t>
      </w:r>
    </w:p>
    <w:p w14:paraId="795E03C7" w14:textId="77777777" w:rsidR="0091499E" w:rsidRPr="00936F89" w:rsidRDefault="0091499E" w:rsidP="0091499E">
      <w:pPr>
        <w:ind w:left="360"/>
        <w:jc w:val="both"/>
        <w:rPr>
          <w:rFonts w:cstheme="minorHAnsi"/>
          <w:lang w:eastAsia="ja-JP"/>
        </w:rPr>
      </w:pPr>
      <w:r w:rsidRPr="00936F89">
        <w:rPr>
          <w:rFonts w:cstheme="minorHAnsi"/>
          <w:lang w:eastAsia="ja-JP"/>
        </w:rPr>
        <w:t>d) Zümrüd Şəbəkəsinin mühafizə zonasında, Ramsar və/yaxud hər hansı kateqoriya 250 kv.m və ya daha çox mövcud torpaq çirklənmiş (çirklənmə səviyyəsi əsas vəziyyəti üstələyir) və/yaxud deqradasiyaya uğramışdır.</w:t>
      </w:r>
    </w:p>
    <w:p w14:paraId="795E03C8" w14:textId="77777777" w:rsidR="0091499E" w:rsidRPr="00936F89" w:rsidRDefault="0091499E" w:rsidP="0091499E">
      <w:pPr>
        <w:ind w:left="360"/>
        <w:jc w:val="both"/>
        <w:rPr>
          <w:rFonts w:cstheme="minorHAnsi"/>
          <w:lang w:eastAsia="ja-JP"/>
        </w:rPr>
      </w:pPr>
      <w:r w:rsidRPr="00936F89">
        <w:rPr>
          <w:rFonts w:cstheme="minorHAnsi"/>
          <w:lang w:eastAsia="ja-JP"/>
        </w:rPr>
        <w:t xml:space="preserve">3. su </w:t>
      </w:r>
    </w:p>
    <w:p w14:paraId="795E03C9" w14:textId="77777777" w:rsidR="0091499E" w:rsidRPr="00936F89" w:rsidRDefault="0091499E" w:rsidP="0091499E">
      <w:pPr>
        <w:ind w:left="360"/>
        <w:jc w:val="both"/>
        <w:rPr>
          <w:rFonts w:cstheme="minorHAnsi"/>
          <w:lang w:eastAsia="ja-JP"/>
        </w:rPr>
      </w:pPr>
      <w:r w:rsidRPr="00936F89">
        <w:rPr>
          <w:rFonts w:cstheme="minorHAnsi"/>
          <w:lang w:eastAsia="ja-JP"/>
        </w:rPr>
        <w:t xml:space="preserve">a) </w:t>
      </w:r>
      <w:r w:rsidR="000E3424" w:rsidRPr="00936F89">
        <w:rPr>
          <w:rFonts w:cstheme="minorHAnsi"/>
          <w:lang w:eastAsia="ja-JP"/>
        </w:rPr>
        <w:t xml:space="preserve">Yerüstü </w:t>
      </w:r>
      <w:r w:rsidRPr="00936F89">
        <w:rPr>
          <w:rFonts w:cstheme="minorHAnsi"/>
          <w:lang w:eastAsia="ja-JP"/>
        </w:rPr>
        <w:t xml:space="preserve">su obyekti bağlanıb (çayda çay yatağı ən azı 500 metr məsafədə bağlanıb) </w:t>
      </w:r>
    </w:p>
    <w:p w14:paraId="795E03CA" w14:textId="77777777" w:rsidR="0091499E" w:rsidRPr="00936F89" w:rsidRDefault="0091499E" w:rsidP="0091499E">
      <w:pPr>
        <w:ind w:left="360"/>
        <w:jc w:val="both"/>
        <w:rPr>
          <w:rFonts w:cstheme="minorHAnsi"/>
          <w:lang w:eastAsia="ja-JP"/>
        </w:rPr>
      </w:pPr>
      <w:r w:rsidRPr="00936F89">
        <w:rPr>
          <w:rFonts w:cstheme="minorHAnsi"/>
          <w:lang w:eastAsia="ja-JP"/>
        </w:rPr>
        <w:t>b) Yerüstü su obyektinə axıdılan tullantı sularında çirkləndirici maddələrin miqdarı müəyyən edilmiş normadan on dəfə və ya artıqdır.</w:t>
      </w:r>
    </w:p>
    <w:p w14:paraId="795E03CB" w14:textId="77777777" w:rsidR="0091499E" w:rsidRPr="00936F89" w:rsidRDefault="0091499E" w:rsidP="0091499E">
      <w:pPr>
        <w:ind w:left="360"/>
        <w:jc w:val="both"/>
        <w:rPr>
          <w:rFonts w:cstheme="minorHAnsi"/>
          <w:lang w:eastAsia="ja-JP"/>
        </w:rPr>
      </w:pPr>
      <w:r w:rsidRPr="00936F89">
        <w:rPr>
          <w:rFonts w:cstheme="minorHAnsi"/>
          <w:lang w:eastAsia="ja-JP"/>
        </w:rPr>
        <w:t>c) Su obyektinə zərərli təsir nəticəsində balıq ehtiyatı məhv edilib.</w:t>
      </w:r>
    </w:p>
    <w:p w14:paraId="795E03CC" w14:textId="77777777" w:rsidR="000E3424" w:rsidRPr="00936F89" w:rsidRDefault="000E3424" w:rsidP="000E3424">
      <w:pPr>
        <w:pStyle w:val="ListParagraph"/>
        <w:numPr>
          <w:ilvl w:val="0"/>
          <w:numId w:val="1"/>
        </w:numPr>
        <w:jc w:val="both"/>
        <w:rPr>
          <w:rFonts w:cstheme="minorHAnsi"/>
          <w:lang w:eastAsia="ja-JP"/>
        </w:rPr>
      </w:pPr>
      <w:r w:rsidRPr="00936F89">
        <w:rPr>
          <w:rFonts w:cstheme="minorHAnsi"/>
          <w:lang w:eastAsia="ja-JP"/>
        </w:rPr>
        <w:t>Qanuna görə, hansı fəaliyyətlər ətraf mühit üçün xüsusilə təhlükəlidir?</w:t>
      </w:r>
    </w:p>
    <w:p w14:paraId="795E03CD" w14:textId="77777777" w:rsidR="000E3424" w:rsidRPr="00936F89" w:rsidRDefault="000E3424" w:rsidP="00167485">
      <w:pPr>
        <w:pStyle w:val="ListParagraph"/>
        <w:numPr>
          <w:ilvl w:val="0"/>
          <w:numId w:val="17"/>
        </w:numPr>
        <w:jc w:val="both"/>
        <w:rPr>
          <w:rFonts w:cstheme="minorHAnsi"/>
          <w:lang w:eastAsia="ja-JP"/>
        </w:rPr>
      </w:pPr>
      <w:r w:rsidRPr="00936F89">
        <w:rPr>
          <w:rFonts w:cstheme="minorHAnsi"/>
          <w:lang w:eastAsia="ja-JP"/>
        </w:rPr>
        <w:t>Ətraf Mühitin Qiymətləndirilməsi Məcəlləsinin I Əlavəsində nəzərdə tutulmuş fəaliyyətlər</w:t>
      </w:r>
    </w:p>
    <w:p w14:paraId="795E03CE" w14:textId="77777777" w:rsidR="000E3424" w:rsidRPr="00936F89" w:rsidRDefault="000E3424" w:rsidP="00167485">
      <w:pPr>
        <w:pStyle w:val="ListParagraph"/>
        <w:numPr>
          <w:ilvl w:val="0"/>
          <w:numId w:val="17"/>
        </w:numPr>
        <w:jc w:val="both"/>
        <w:rPr>
          <w:rFonts w:cstheme="minorHAnsi"/>
          <w:lang w:eastAsia="ja-JP"/>
        </w:rPr>
      </w:pPr>
      <w:r w:rsidRPr="00936F89">
        <w:rPr>
          <w:rFonts w:cstheme="minorHAnsi"/>
          <w:lang w:eastAsia="ja-JP"/>
        </w:rPr>
        <w:t>Ətraf Mühitin Qiymətləndirilməsi məcəlləsində nəzərdə tutulmuş ekoloji qərarın verildiyi və/və ya 2018-ci il yanvarın 1-dək verilmiş fəaliyyətlər ətraf mühitə təsir sahəsi müvafiq avadanlıq inzibati-hüquqi akt</w:t>
      </w:r>
    </w:p>
    <w:p w14:paraId="795E03CF" w14:textId="77777777" w:rsidR="000E3424" w:rsidRPr="00936F89" w:rsidRDefault="000E3424" w:rsidP="00167485">
      <w:pPr>
        <w:pStyle w:val="ListParagraph"/>
        <w:numPr>
          <w:ilvl w:val="0"/>
          <w:numId w:val="17"/>
        </w:numPr>
        <w:jc w:val="both"/>
        <w:rPr>
          <w:rFonts w:cstheme="minorHAnsi"/>
          <w:lang w:eastAsia="ja-JP"/>
        </w:rPr>
      </w:pPr>
      <w:r w:rsidRPr="00936F89">
        <w:rPr>
          <w:rFonts w:cstheme="minorHAnsi"/>
          <w:lang w:eastAsia="ja-JP"/>
        </w:rPr>
        <w:t>Cari fəaliyyətinin davam etdirilməsi haqqında qərar verilmiş və ya bu qərarın verilməli olduğu fəaliyyətlər.</w:t>
      </w:r>
    </w:p>
    <w:p w14:paraId="795E03D0" w14:textId="77777777" w:rsidR="000E3424" w:rsidRPr="00936F89" w:rsidRDefault="000E3424" w:rsidP="00167485">
      <w:pPr>
        <w:pStyle w:val="ListParagraph"/>
        <w:numPr>
          <w:ilvl w:val="0"/>
          <w:numId w:val="17"/>
        </w:numPr>
        <w:jc w:val="both"/>
        <w:rPr>
          <w:rFonts w:cstheme="minorHAnsi"/>
          <w:lang w:eastAsia="ja-JP"/>
        </w:rPr>
      </w:pPr>
      <w:r w:rsidRPr="00936F89">
        <w:rPr>
          <w:rFonts w:cstheme="minorHAnsi"/>
          <w:lang w:eastAsia="ja-JP"/>
        </w:rPr>
        <w:t>Ətraf Mühitin Qiymətləndirilməsi Məcəlləsinin II Əlavəsində nəzərdə tutulmuş fəaliyyətlər həmin Məcəllədə nəzərdə tutulmuş skrininq proseduru nəticəsində ətraf mühitə təsirin qiymətləndirilməsi</w:t>
      </w:r>
    </w:p>
    <w:p w14:paraId="795E03D1" w14:textId="77777777" w:rsidR="000E3424" w:rsidRPr="00936F89" w:rsidRDefault="000E3424" w:rsidP="00167485">
      <w:pPr>
        <w:pStyle w:val="ListParagraph"/>
        <w:numPr>
          <w:ilvl w:val="0"/>
          <w:numId w:val="17"/>
        </w:numPr>
        <w:jc w:val="both"/>
        <w:rPr>
          <w:rFonts w:cstheme="minorHAnsi"/>
          <w:lang w:eastAsia="ja-JP"/>
        </w:rPr>
      </w:pPr>
      <w:r w:rsidRPr="00936F89">
        <w:rPr>
          <w:rFonts w:cstheme="minorHAnsi"/>
          <w:lang w:eastAsia="ja-JP"/>
        </w:rPr>
        <w:t xml:space="preserve">Maddə 26, Hissə. Gürcüstan Qanununun I, "Tullantıların İdarə Edilməsi Məcəlləsi" "D" alt bölməsində nəzərdə tutulmuş fəaliyyətlər (2 tondan az olmayan və 10 tondan çox olmayan müvəqqəti saxlama anbarının təşkili və istismarı təhlükəli tullantılar) - Gürcüstan Hökumətinin 15 fevral 2019-cu il tarixli “Nəqliyyat vasitəsi ilə təhlükəli yüklərin daşınması Qaydaları”nın təsdiq edilməsi haqqında N89 tənzimləmə sahəsində Təsdiq edilməsi </w:t>
      </w:r>
      <w:r w:rsidRPr="00936F89">
        <w:rPr>
          <w:rFonts w:cstheme="minorHAnsi"/>
          <w:lang w:eastAsia="ja-JP"/>
        </w:rPr>
        <w:lastRenderedPageBreak/>
        <w:t>haqqında Mülki Aviasiya Agentliyinin direktorunun 27 dekabr 2013-cü il tarixli 263 nömrəli əmrinin tənzimlənməsi sahəsində</w:t>
      </w:r>
    </w:p>
    <w:p w14:paraId="795E03D2" w14:textId="77777777" w:rsidR="000E3424" w:rsidRPr="00936F89" w:rsidRDefault="000E3424" w:rsidP="00167485">
      <w:pPr>
        <w:ind w:left="360"/>
        <w:jc w:val="both"/>
        <w:rPr>
          <w:rFonts w:cstheme="minorHAnsi"/>
          <w:lang w:eastAsia="ja-JP"/>
        </w:rPr>
      </w:pPr>
      <w:r w:rsidRPr="00936F89">
        <w:rPr>
          <w:rFonts w:cstheme="minorHAnsi"/>
          <w:lang w:eastAsia="ja-JP"/>
        </w:rPr>
        <w:t>Taxta istehsalına xüsusi lisenziyanın əhatə etdiyi fəaliyyətlər</w:t>
      </w:r>
    </w:p>
    <w:p w14:paraId="795E03D3" w14:textId="77777777" w:rsidR="000E3424" w:rsidRPr="00936F89" w:rsidRDefault="000E3424" w:rsidP="00167485">
      <w:pPr>
        <w:ind w:left="360"/>
        <w:jc w:val="both"/>
        <w:rPr>
          <w:rFonts w:cstheme="minorHAnsi"/>
          <w:lang w:eastAsia="ja-JP"/>
        </w:rPr>
      </w:pPr>
      <w:r w:rsidRPr="00936F89">
        <w:rPr>
          <w:rFonts w:cstheme="minorHAnsi"/>
          <w:lang w:eastAsia="ja-JP"/>
        </w:rPr>
        <w:t xml:space="preserve">Xüsusi ovçuluq lisenziyası ilə əhatə olunan fəaliyyət. </w:t>
      </w:r>
    </w:p>
    <w:p w14:paraId="795E03D4" w14:textId="77777777" w:rsidR="000E3424" w:rsidRPr="00936F89" w:rsidRDefault="000E3424" w:rsidP="00167485">
      <w:pPr>
        <w:ind w:left="360"/>
        <w:jc w:val="both"/>
        <w:rPr>
          <w:rFonts w:cstheme="minorHAnsi"/>
          <w:lang w:eastAsia="ja-JP"/>
        </w:rPr>
      </w:pPr>
      <w:r w:rsidRPr="00936F89">
        <w:rPr>
          <w:rFonts w:cstheme="minorHAnsi"/>
          <w:lang w:eastAsia="ja-JP"/>
        </w:rPr>
        <w:t>Gürcüstanın Meşə Məcəlləsi ilə nəzərdə tutulmuş taxta istehsalı.</w:t>
      </w:r>
    </w:p>
    <w:p w14:paraId="795E03D5" w14:textId="77777777" w:rsidR="000E3424" w:rsidRPr="00936F89" w:rsidRDefault="000E3424" w:rsidP="000E3424">
      <w:pPr>
        <w:pStyle w:val="ListParagraph"/>
        <w:numPr>
          <w:ilvl w:val="0"/>
          <w:numId w:val="1"/>
        </w:numPr>
        <w:jc w:val="both"/>
        <w:rPr>
          <w:rFonts w:cstheme="minorHAnsi"/>
          <w:lang w:eastAsia="ja-JP"/>
        </w:rPr>
      </w:pPr>
      <w:r w:rsidRPr="00936F89">
        <w:rPr>
          <w:rFonts w:cstheme="minorHAnsi"/>
          <w:lang w:eastAsia="ja-JP"/>
        </w:rPr>
        <w:t>Ciddi ekoloji məsuliyyət nədir?</w:t>
      </w:r>
    </w:p>
    <w:p w14:paraId="795E03D6" w14:textId="77777777" w:rsidR="003C7F17" w:rsidRPr="00936F89" w:rsidRDefault="003C7F17" w:rsidP="003C7F17">
      <w:pPr>
        <w:ind w:left="360"/>
        <w:jc w:val="both"/>
        <w:rPr>
          <w:rFonts w:cstheme="minorHAnsi"/>
          <w:lang w:eastAsia="ja-JP"/>
        </w:rPr>
      </w:pPr>
      <w:r w:rsidRPr="00936F89">
        <w:rPr>
          <w:rFonts w:cstheme="minorHAnsi"/>
          <w:lang w:eastAsia="ja-JP"/>
        </w:rPr>
        <w:t>Qanunla müəyyən edilmiş “ əhəmiyyətli zərərin müəyyən edilməsi</w:t>
      </w:r>
      <w:r w:rsidR="00080038" w:rsidRPr="00936F89">
        <w:rPr>
          <w:rFonts w:cstheme="minorHAnsi"/>
          <w:lang w:eastAsia="ja-JP"/>
        </w:rPr>
        <w:t>”</w:t>
      </w:r>
      <w:r w:rsidRPr="00936F89">
        <w:rPr>
          <w:rFonts w:cstheme="minorHAnsi"/>
          <w:lang w:eastAsia="ja-JP"/>
        </w:rPr>
        <w:t xml:space="preserve"> meyarlarına (Qanunun 1 nömrəli əlavəsi) uyğun olduqda, təqsirindən asılı olmayaraq fəaliyyəti həyata keçirən şəxsin üzərinə düşən məsuliyyət, əhəmiyyətli zərər</w:t>
      </w:r>
      <w:r w:rsidR="00080038" w:rsidRPr="00936F89">
        <w:rPr>
          <w:rFonts w:cstheme="minorHAnsi"/>
          <w:lang w:eastAsia="ja-JP"/>
        </w:rPr>
        <w:t xml:space="preserve"> </w:t>
      </w:r>
      <w:r w:rsidRPr="00936F89">
        <w:rPr>
          <w:rFonts w:cstheme="minorHAnsi"/>
          <w:lang w:eastAsia="ja-JP"/>
        </w:rPr>
        <w:t>ətraf mühit üçün xüsusilə təhlükəli “fəaliyyəti” həyata keçirməklə (Qanunun 2 nömrəli əlavəsi) və ya bu fəaliyyətdən irəli gələn öhdəlikləri yerinə yetirməmə</w:t>
      </w:r>
      <w:r w:rsidR="00080038" w:rsidRPr="00936F89">
        <w:rPr>
          <w:rFonts w:cstheme="minorHAnsi"/>
          <w:lang w:eastAsia="ja-JP"/>
        </w:rPr>
        <w:t>klə vəzifələndirildikdə</w:t>
      </w:r>
      <w:r w:rsidRPr="00936F89">
        <w:rPr>
          <w:rFonts w:cstheme="minorHAnsi"/>
          <w:lang w:eastAsia="ja-JP"/>
        </w:rPr>
        <w:t xml:space="preserve"> ciddi ekoloji məsuliyyətin qoyulması üçün şəxsin günahını sübut etmək lazım deyil.</w:t>
      </w:r>
    </w:p>
    <w:p w14:paraId="795E03D7" w14:textId="77777777" w:rsidR="003C7F17" w:rsidRPr="00936F89" w:rsidRDefault="003C7F17" w:rsidP="003C7F17">
      <w:pPr>
        <w:pStyle w:val="ListParagraph"/>
        <w:numPr>
          <w:ilvl w:val="0"/>
          <w:numId w:val="1"/>
        </w:numPr>
        <w:jc w:val="both"/>
        <w:rPr>
          <w:rFonts w:cstheme="minorHAnsi"/>
          <w:lang w:eastAsia="ja-JP"/>
        </w:rPr>
      </w:pPr>
      <w:r w:rsidRPr="00936F89">
        <w:rPr>
          <w:rFonts w:cstheme="minorHAnsi"/>
          <w:lang w:eastAsia="ja-JP"/>
        </w:rPr>
        <w:t>Ha</w:t>
      </w:r>
      <w:r w:rsidR="00080038" w:rsidRPr="00936F89">
        <w:rPr>
          <w:rFonts w:cstheme="minorHAnsi"/>
          <w:lang w:eastAsia="ja-JP"/>
        </w:rPr>
        <w:t xml:space="preserve">nsı hallarda insanın ekoloji </w:t>
      </w:r>
      <w:r w:rsidRPr="00936F89">
        <w:rPr>
          <w:rFonts w:cstheme="minorHAnsi"/>
          <w:lang w:eastAsia="ja-JP"/>
        </w:rPr>
        <w:t>məsuliyyəti yaranır?</w:t>
      </w:r>
    </w:p>
    <w:p w14:paraId="795E03D8" w14:textId="77777777" w:rsidR="003C7F17" w:rsidRPr="00936F89" w:rsidRDefault="003C7F17" w:rsidP="003C7F17">
      <w:pPr>
        <w:ind w:left="360"/>
        <w:jc w:val="both"/>
        <w:rPr>
          <w:rFonts w:cstheme="minorHAnsi"/>
          <w:lang w:eastAsia="ja-JP"/>
        </w:rPr>
      </w:pPr>
      <w:r w:rsidRPr="00936F89">
        <w:rPr>
          <w:rFonts w:cstheme="minorHAnsi"/>
          <w:lang w:eastAsia="ja-JP"/>
        </w:rPr>
        <w:t xml:space="preserve">Qanunun 1 nömrəli əlavəsində nəzərdə tutulmuş </w:t>
      </w:r>
      <w:r w:rsidR="003C63DD" w:rsidRPr="00936F89">
        <w:rPr>
          <w:rFonts w:cstheme="minorHAnsi"/>
          <w:lang w:eastAsia="ja-JP"/>
        </w:rPr>
        <w:t xml:space="preserve">şəxs </w:t>
      </w:r>
      <w:r w:rsidRPr="00936F89">
        <w:rPr>
          <w:rFonts w:cstheme="minorHAnsi"/>
          <w:lang w:eastAsia="ja-JP"/>
        </w:rPr>
        <w:t>tərəfindən edilən qanunsuz əməl ətraf mühitə əhəmiyyətli ziyan vurduqda və ya ciddi ekoloji məsuliyyə</w:t>
      </w:r>
      <w:r w:rsidR="003C63DD" w:rsidRPr="00936F89">
        <w:rPr>
          <w:rFonts w:cstheme="minorHAnsi"/>
          <w:lang w:eastAsia="ja-JP"/>
        </w:rPr>
        <w:t>t yarandıqda</w:t>
      </w:r>
      <w:r w:rsidRPr="00936F89">
        <w:rPr>
          <w:rFonts w:cstheme="minorHAnsi"/>
          <w:lang w:eastAsia="ja-JP"/>
        </w:rPr>
        <w:t xml:space="preserve"> şəxs ekoloji məsuliyyətə cəlb edilə bilər. Qeyd edək ki, ətraf mühitin mühafizəsi məsuliyyəti </w:t>
      </w:r>
      <w:r w:rsidR="003C63DD" w:rsidRPr="00936F89">
        <w:rPr>
          <w:rFonts w:cstheme="minorHAnsi"/>
          <w:lang w:eastAsia="ja-JP"/>
        </w:rPr>
        <w:t>ə</w:t>
      </w:r>
      <w:r w:rsidRPr="00936F89">
        <w:rPr>
          <w:rFonts w:cstheme="minorHAnsi"/>
          <w:lang w:eastAsia="ja-JP"/>
        </w:rPr>
        <w:t>gər zərər əvvəlcədən müəyyən edilmiş belə bir mənfi təsir nəticəsində baş verərsə və həmin hərəkətə icazə verən orqan tərəfindən müvafiq icazənin verilməsi barədə sənəd verildikdə şəxs məsuliyyət daşımır. hüququ və ya razılığı.</w:t>
      </w:r>
    </w:p>
    <w:p w14:paraId="795E03D9" w14:textId="77777777" w:rsidR="003C7F17" w:rsidRPr="00936F89" w:rsidRDefault="003C7F17" w:rsidP="003C7F17">
      <w:pPr>
        <w:pStyle w:val="ListParagraph"/>
        <w:numPr>
          <w:ilvl w:val="0"/>
          <w:numId w:val="1"/>
        </w:numPr>
        <w:jc w:val="both"/>
        <w:rPr>
          <w:rFonts w:cstheme="minorHAnsi"/>
          <w:lang w:eastAsia="ja-JP"/>
        </w:rPr>
      </w:pPr>
      <w:r w:rsidRPr="00936F89">
        <w:rPr>
          <w:rFonts w:cstheme="minorHAnsi"/>
          <w:lang w:eastAsia="ja-JP"/>
        </w:rPr>
        <w:t>Ətraf mühitə görə kim məsuliyyət daşıya bilməz?</w:t>
      </w:r>
    </w:p>
    <w:p w14:paraId="795E03DA" w14:textId="77777777" w:rsidR="003C7F17" w:rsidRPr="00936F89" w:rsidRDefault="003C7F17" w:rsidP="003C7F17">
      <w:pPr>
        <w:ind w:left="360"/>
        <w:jc w:val="both"/>
        <w:rPr>
          <w:rFonts w:cstheme="minorHAnsi"/>
          <w:lang w:eastAsia="ja-JP"/>
        </w:rPr>
      </w:pPr>
      <w:r w:rsidRPr="00936F89">
        <w:rPr>
          <w:rFonts w:cstheme="minorHAnsi"/>
          <w:lang w:eastAsia="ja-JP"/>
        </w:rPr>
        <w:t>Ekoloji məsuliyyət fiziki şəxsə ("Sahibkarlar haqqında" Gürcüstan Qanunu ilə nəzərdə tutulmuş fiziki sahibkarlar istisna olmaqla) həvalə edilə bilməz. Bu halda fiziki şəxsə dəymiş ziyanı pul şəklində ödəmək öhdəliyi qoyulur.</w:t>
      </w:r>
    </w:p>
    <w:p w14:paraId="795E03DB" w14:textId="77777777" w:rsidR="003C7F17" w:rsidRPr="00936F89" w:rsidRDefault="003C7F17" w:rsidP="003C7F17">
      <w:pPr>
        <w:pStyle w:val="ListParagraph"/>
        <w:numPr>
          <w:ilvl w:val="0"/>
          <w:numId w:val="1"/>
        </w:numPr>
        <w:jc w:val="both"/>
        <w:rPr>
          <w:rFonts w:cstheme="minorHAnsi"/>
          <w:lang w:eastAsia="ja-JP"/>
        </w:rPr>
      </w:pPr>
      <w:r w:rsidRPr="00936F89">
        <w:rPr>
          <w:rFonts w:cstheme="minorHAnsi"/>
          <w:lang w:eastAsia="ja-JP"/>
        </w:rPr>
        <w:t>Gürcüstanın “Ekoloji məsuliyyət haqqında” Qanununa hansı hallar şamil edilmir?</w:t>
      </w:r>
    </w:p>
    <w:p w14:paraId="795E03DC" w14:textId="77777777" w:rsidR="00914C67" w:rsidRPr="00936F89" w:rsidRDefault="00914C67" w:rsidP="00914C67">
      <w:pPr>
        <w:ind w:left="360"/>
        <w:jc w:val="both"/>
        <w:rPr>
          <w:rFonts w:cstheme="minorHAnsi"/>
        </w:rPr>
      </w:pPr>
      <w:r w:rsidRPr="00936F89">
        <w:rPr>
          <w:rFonts w:cstheme="minorHAnsi"/>
          <w:lang w:eastAsia="ja-JP"/>
        </w:rPr>
        <w:t>Qanun aşağıdakılara şamil edilmir:</w:t>
      </w:r>
      <w:r w:rsidRPr="00936F89">
        <w:rPr>
          <w:rFonts w:cstheme="minorHAnsi"/>
        </w:rPr>
        <w:t xml:space="preserve"> </w:t>
      </w:r>
    </w:p>
    <w:p w14:paraId="795E03DD" w14:textId="77777777" w:rsidR="00167485" w:rsidRPr="00936F89" w:rsidRDefault="00914C67" w:rsidP="00167485">
      <w:pPr>
        <w:pStyle w:val="ListParagraph"/>
        <w:numPr>
          <w:ilvl w:val="0"/>
          <w:numId w:val="10"/>
        </w:numPr>
        <w:jc w:val="both"/>
        <w:rPr>
          <w:rFonts w:cstheme="minorHAnsi"/>
          <w:lang w:eastAsia="ja-JP"/>
        </w:rPr>
      </w:pPr>
      <w:r w:rsidRPr="00936F89">
        <w:rPr>
          <w:rFonts w:cstheme="minorHAnsi"/>
          <w:lang w:eastAsia="ja-JP"/>
        </w:rPr>
        <w:t>Ətraf mühitə ciddi ziyan dəydikdə, aşağıdakılar səbəb olur:</w:t>
      </w:r>
    </w:p>
    <w:p w14:paraId="795E03DE" w14:textId="77777777" w:rsidR="00167485" w:rsidRPr="00936F89" w:rsidRDefault="00914C67" w:rsidP="00167485">
      <w:pPr>
        <w:pStyle w:val="ListParagraph"/>
        <w:ind w:left="1080"/>
        <w:jc w:val="both"/>
        <w:rPr>
          <w:rFonts w:cstheme="minorHAnsi"/>
          <w:lang w:eastAsia="ja-JP"/>
        </w:rPr>
      </w:pPr>
      <w:r w:rsidRPr="00936F89">
        <w:rPr>
          <w:rFonts w:cstheme="minorHAnsi"/>
          <w:lang w:eastAsia="ja-JP"/>
        </w:rPr>
        <w:t>Fors-major vəziyyət</w:t>
      </w:r>
    </w:p>
    <w:p w14:paraId="795E03DF" w14:textId="77777777" w:rsidR="00167485" w:rsidRPr="00936F89" w:rsidRDefault="00914C67" w:rsidP="00167485">
      <w:pPr>
        <w:pStyle w:val="ListParagraph"/>
        <w:ind w:left="1080"/>
        <w:jc w:val="both"/>
        <w:rPr>
          <w:rFonts w:cstheme="minorHAnsi"/>
          <w:lang w:eastAsia="ja-JP"/>
        </w:rPr>
      </w:pPr>
      <w:r w:rsidRPr="00936F89">
        <w:rPr>
          <w:rFonts w:cstheme="minorHAnsi"/>
          <w:lang w:eastAsia="ja-JP"/>
        </w:rPr>
        <w:t>silahlı münaqişə</w:t>
      </w:r>
    </w:p>
    <w:p w14:paraId="795E03E0" w14:textId="77777777" w:rsidR="00914C67" w:rsidRPr="00936F89" w:rsidRDefault="00914C67" w:rsidP="00167485">
      <w:pPr>
        <w:pStyle w:val="ListParagraph"/>
        <w:ind w:left="1080"/>
        <w:jc w:val="both"/>
        <w:rPr>
          <w:rFonts w:cstheme="minorHAnsi"/>
          <w:lang w:eastAsia="ja-JP"/>
        </w:rPr>
      </w:pPr>
      <w:r w:rsidRPr="00936F89">
        <w:rPr>
          <w:rFonts w:cstheme="minorHAnsi"/>
          <w:lang w:eastAsia="ja-JP"/>
        </w:rPr>
        <w:t>milli təhlükəsizlik, milli müdafiə və/və ya beynəlxalq təhlükəsizliklə bağlı hərəkətlər</w:t>
      </w:r>
    </w:p>
    <w:p w14:paraId="795E03E1" w14:textId="77777777" w:rsidR="00914C67" w:rsidRPr="00936F89" w:rsidRDefault="00914C67" w:rsidP="00167485">
      <w:pPr>
        <w:pStyle w:val="ListParagraph"/>
        <w:numPr>
          <w:ilvl w:val="0"/>
          <w:numId w:val="10"/>
        </w:numPr>
        <w:jc w:val="both"/>
        <w:rPr>
          <w:rFonts w:cstheme="minorHAnsi"/>
          <w:lang w:eastAsia="ja-JP"/>
        </w:rPr>
      </w:pPr>
      <w:r w:rsidRPr="00936F89">
        <w:rPr>
          <w:rFonts w:cstheme="minorHAnsi"/>
          <w:lang w:eastAsia="ja-JP"/>
        </w:rPr>
        <w:t>Qeyri-qanuni hərəkəti nəticəsində ətraf mühitə zərər vurmuş və ya əhəmiyyətli zərər vurmuş şəxsi müəyyən etmək mümkün olmadıqda (ciddi ekoloji məsuliyyətin qoyulması üçün əsasların mövcud olduğu hallar istisna olmaqla. şəxs üzərində)</w:t>
      </w:r>
    </w:p>
    <w:p w14:paraId="795E03E2" w14:textId="77777777" w:rsidR="00914C67" w:rsidRPr="00936F89" w:rsidRDefault="00167485" w:rsidP="00167485">
      <w:pPr>
        <w:pStyle w:val="ListParagraph"/>
        <w:numPr>
          <w:ilvl w:val="0"/>
          <w:numId w:val="10"/>
        </w:numPr>
        <w:jc w:val="both"/>
        <w:rPr>
          <w:rFonts w:cstheme="minorHAnsi"/>
          <w:lang w:eastAsia="ja-JP"/>
        </w:rPr>
      </w:pPr>
      <w:r w:rsidRPr="00936F89">
        <w:rPr>
          <w:rFonts w:cstheme="minorHAnsi"/>
          <w:lang w:eastAsia="ja-JP"/>
        </w:rPr>
        <w:t>X</w:t>
      </w:r>
      <w:r w:rsidR="00914C67" w:rsidRPr="00936F89">
        <w:rPr>
          <w:rFonts w:cstheme="minorHAnsi"/>
          <w:lang w:eastAsia="ja-JP"/>
        </w:rPr>
        <w:t>üsusi mülkiyyətçiyə zərər vurmaq haqqında</w:t>
      </w:r>
    </w:p>
    <w:p w14:paraId="795E03E3" w14:textId="77777777" w:rsidR="00914C67" w:rsidRPr="00936F89" w:rsidRDefault="00914C67" w:rsidP="00167485">
      <w:pPr>
        <w:pStyle w:val="ListParagraph"/>
        <w:numPr>
          <w:ilvl w:val="0"/>
          <w:numId w:val="10"/>
        </w:numPr>
        <w:jc w:val="both"/>
        <w:rPr>
          <w:rFonts w:cstheme="minorHAnsi"/>
          <w:lang w:eastAsia="ja-JP"/>
        </w:rPr>
      </w:pPr>
      <w:r w:rsidRPr="00936F89">
        <w:rPr>
          <w:rFonts w:cstheme="minorHAnsi"/>
          <w:lang w:eastAsia="ja-JP"/>
        </w:rPr>
        <w:t>Diffuz emissiya nəticəsində yaranan hallarda (havanın çirklənməsi, səs-küy, vibrasiya, elektromaqnit şüalanması)</w:t>
      </w:r>
    </w:p>
    <w:p w14:paraId="795E03E4" w14:textId="77777777" w:rsidR="00914C67" w:rsidRPr="00936F89" w:rsidRDefault="00914C67" w:rsidP="00167485">
      <w:pPr>
        <w:pStyle w:val="ListParagraph"/>
        <w:numPr>
          <w:ilvl w:val="0"/>
          <w:numId w:val="10"/>
        </w:numPr>
        <w:jc w:val="both"/>
        <w:rPr>
          <w:rFonts w:cstheme="minorHAnsi"/>
          <w:lang w:eastAsia="ja-JP"/>
        </w:rPr>
      </w:pPr>
      <w:r w:rsidRPr="00936F89">
        <w:rPr>
          <w:rFonts w:cstheme="minorHAnsi"/>
          <w:lang w:eastAsia="ja-JP"/>
        </w:rPr>
        <w:t>Bu qanunun icrasına qədər görülmüş tədbirlər nəticəsində ətraf mühitə dəymiş ziyan və ətraf mühitə ciddi ziyan dəymişdir</w:t>
      </w:r>
    </w:p>
    <w:p w14:paraId="795E03E5" w14:textId="77777777" w:rsidR="00914C67" w:rsidRPr="00936F89" w:rsidRDefault="00914C67" w:rsidP="00167485">
      <w:pPr>
        <w:pStyle w:val="ListParagraph"/>
        <w:numPr>
          <w:ilvl w:val="0"/>
          <w:numId w:val="10"/>
        </w:numPr>
        <w:jc w:val="both"/>
        <w:rPr>
          <w:rFonts w:cstheme="minorHAnsi"/>
          <w:lang w:eastAsia="ja-JP"/>
        </w:rPr>
      </w:pPr>
      <w:r w:rsidRPr="00936F89">
        <w:rPr>
          <w:rFonts w:cstheme="minorHAnsi"/>
          <w:lang w:eastAsia="ja-JP"/>
        </w:rPr>
        <w:t>Fiziki şəxsin hərəkətləri ilə ətraf mühitə dəymiş ziyan və ətraf mühitə dəymiş əhəmiyyətli zərər ("Sahibkarlar haqqında" Gürcüstan Qanunu ilə nəzərdə tutulmuş fərdi sahibkar istisna olmaqla).</w:t>
      </w:r>
    </w:p>
    <w:p w14:paraId="795E03E6" w14:textId="77777777" w:rsidR="00914C67" w:rsidRPr="00936F89" w:rsidRDefault="00914C67" w:rsidP="00167485">
      <w:pPr>
        <w:pStyle w:val="ListParagraph"/>
        <w:numPr>
          <w:ilvl w:val="0"/>
          <w:numId w:val="10"/>
        </w:numPr>
        <w:jc w:val="both"/>
        <w:rPr>
          <w:rFonts w:cstheme="minorHAnsi"/>
          <w:lang w:eastAsia="ja-JP"/>
        </w:rPr>
      </w:pPr>
      <w:r w:rsidRPr="00936F89">
        <w:rPr>
          <w:rFonts w:cstheme="minorHAnsi"/>
          <w:lang w:eastAsia="ja-JP"/>
        </w:rPr>
        <w:lastRenderedPageBreak/>
        <w:t>Qara dənizdəki gəmidən və ya Gürcüstan ərazisində tranzitlə yüklərin daşınması zamanı ətraf mühitə dəymiş ziyan və ətraf mühitə dəymiş əhəmiyyətli zərər.</w:t>
      </w:r>
    </w:p>
    <w:p w14:paraId="795E03E7" w14:textId="77777777" w:rsidR="00914C67" w:rsidRPr="00936F89" w:rsidRDefault="00914C67" w:rsidP="00167485">
      <w:pPr>
        <w:pStyle w:val="ListParagraph"/>
        <w:numPr>
          <w:ilvl w:val="0"/>
          <w:numId w:val="10"/>
        </w:numPr>
        <w:jc w:val="both"/>
        <w:rPr>
          <w:rFonts w:cstheme="minorHAnsi"/>
          <w:lang w:eastAsia="ja-JP"/>
        </w:rPr>
      </w:pPr>
      <w:r w:rsidRPr="00936F89">
        <w:rPr>
          <w:rFonts w:cstheme="minorHAnsi"/>
          <w:lang w:eastAsia="ja-JP"/>
        </w:rPr>
        <w:t>Minerallara ziyan və əhəmiyyətli ziyan</w:t>
      </w:r>
    </w:p>
    <w:p w14:paraId="795E03E8" w14:textId="77777777" w:rsidR="00914C67" w:rsidRPr="00936F89" w:rsidRDefault="00167485" w:rsidP="00167485">
      <w:pPr>
        <w:pStyle w:val="ListParagraph"/>
        <w:numPr>
          <w:ilvl w:val="0"/>
          <w:numId w:val="10"/>
        </w:numPr>
        <w:jc w:val="both"/>
        <w:rPr>
          <w:rFonts w:cstheme="minorHAnsi"/>
          <w:lang w:eastAsia="ja-JP"/>
        </w:rPr>
      </w:pPr>
      <w:r w:rsidRPr="00936F89">
        <w:rPr>
          <w:rFonts w:cstheme="minorHAnsi"/>
          <w:lang w:eastAsia="ja-JP"/>
        </w:rPr>
        <w:t>N</w:t>
      </w:r>
      <w:r w:rsidR="00914C67" w:rsidRPr="00936F89">
        <w:rPr>
          <w:rFonts w:cstheme="minorHAnsi"/>
          <w:lang w:eastAsia="ja-JP"/>
        </w:rPr>
        <w:t>üvə və radiasiya fəaliyyətinin ətraf mühitə vurduğu zərər və ətraf mühitə dəymiş əhəmiyyətli zərər haqqında</w:t>
      </w:r>
    </w:p>
    <w:p w14:paraId="795E03E9" w14:textId="77777777" w:rsidR="00914C67" w:rsidRPr="00936F89" w:rsidRDefault="00914C67" w:rsidP="00167485">
      <w:pPr>
        <w:pStyle w:val="ListParagraph"/>
        <w:numPr>
          <w:ilvl w:val="0"/>
          <w:numId w:val="10"/>
        </w:numPr>
        <w:jc w:val="both"/>
        <w:rPr>
          <w:rFonts w:cstheme="minorHAnsi"/>
          <w:lang w:eastAsia="ja-JP"/>
        </w:rPr>
      </w:pPr>
      <w:r w:rsidRPr="00936F89">
        <w:rPr>
          <w:rFonts w:cstheme="minorHAnsi"/>
          <w:lang w:eastAsia="ja-JP"/>
        </w:rPr>
        <w:t>Gürcüstan qanunu ilə tənzimlənən “Tbilisi şəhəri hüdudlarında və ətraf ərazilərdə yaşıl bitkilərin və dövlət meşələrinin zədələnməsi, məhv edilməsi və kökünün kəsilməsi nəticəsində xüsusi mühafizəsi haqqında yaşıl bitkilərin, habelə onların qəsdən zədələnməsinə və məhv edilməsinə ətraf mühitə dəymiş ziyanın əvəzinin ödənilməsinin üsulu və məblə</w:t>
      </w:r>
      <w:r w:rsidR="00167485" w:rsidRPr="00936F89">
        <w:rPr>
          <w:rFonts w:cstheme="minorHAnsi"/>
          <w:lang w:eastAsia="ja-JP"/>
        </w:rPr>
        <w:t>ğ</w:t>
      </w:r>
      <w:r w:rsidRPr="00936F89">
        <w:rPr>
          <w:rFonts w:cstheme="minorHAnsi"/>
          <w:lang w:eastAsia="ja-JP"/>
        </w:rPr>
        <w:t xml:space="preserve"> ilə bağlı məsələlərə dair</w:t>
      </w:r>
    </w:p>
    <w:p w14:paraId="795E03EA" w14:textId="77777777" w:rsidR="00701AF2" w:rsidRPr="00936F89" w:rsidRDefault="00701AF2" w:rsidP="00701AF2">
      <w:pPr>
        <w:pStyle w:val="ListParagraph"/>
        <w:numPr>
          <w:ilvl w:val="0"/>
          <w:numId w:val="1"/>
        </w:numPr>
        <w:jc w:val="both"/>
        <w:rPr>
          <w:rFonts w:cstheme="minorHAnsi"/>
          <w:lang w:eastAsia="ja-JP"/>
        </w:rPr>
      </w:pPr>
      <w:r w:rsidRPr="00936F89">
        <w:rPr>
          <w:rFonts w:cstheme="minorHAnsi"/>
          <w:lang w:eastAsia="ja-JP"/>
        </w:rPr>
        <w:t>Əgər insan faydalı qazıntılardan istifadə prosesində ətraf mühitə ziyan vurursa, ekoloji məsuliyyət daşıyırmı?</w:t>
      </w:r>
    </w:p>
    <w:p w14:paraId="795E03EB" w14:textId="77777777" w:rsidR="00701AF2" w:rsidRPr="00936F89" w:rsidRDefault="00701AF2" w:rsidP="00701AF2">
      <w:pPr>
        <w:ind w:left="360"/>
        <w:jc w:val="both"/>
        <w:rPr>
          <w:rFonts w:cstheme="minorHAnsi"/>
          <w:lang w:eastAsia="ja-JP"/>
        </w:rPr>
      </w:pPr>
      <w:r w:rsidRPr="00936F89">
        <w:rPr>
          <w:rFonts w:cstheme="minorHAnsi"/>
          <w:lang w:eastAsia="ja-JP"/>
        </w:rPr>
        <w:t>Fəaliyyəti nəticəsində ətraf mühitə (bioloji müxtəlifliyə, torpağa və ya suya) dəymiş ziyan qanunla müəyyən edilmiş əhəmiyyətli zərərin müəyyən edilməsi meyarlarına cavab verən şəxs ekoloji məsuliyyətə cəlb edilir (Qanunun 1 nömrəli əlavəsi).</w:t>
      </w:r>
    </w:p>
    <w:p w14:paraId="795E03EC" w14:textId="77777777" w:rsidR="00701AF2" w:rsidRPr="00936F89" w:rsidRDefault="00701AF2" w:rsidP="00701AF2">
      <w:pPr>
        <w:pStyle w:val="ListParagraph"/>
        <w:numPr>
          <w:ilvl w:val="0"/>
          <w:numId w:val="1"/>
        </w:numPr>
        <w:jc w:val="both"/>
        <w:rPr>
          <w:rFonts w:cstheme="minorHAnsi"/>
          <w:lang w:eastAsia="ja-JP"/>
        </w:rPr>
      </w:pPr>
      <w:r w:rsidRPr="00936F89">
        <w:rPr>
          <w:rFonts w:cstheme="minorHAnsi"/>
          <w:lang w:eastAsia="ja-JP"/>
        </w:rPr>
        <w:t>Əgər şəxs faydalı qazıntılardan qeyri-qanuni istifadə edibsə və zərər böyükdürsə, həmin şəxs ekoloji məsuliyyət daşıyırmı?</w:t>
      </w:r>
    </w:p>
    <w:p w14:paraId="795E03ED" w14:textId="77777777" w:rsidR="00701AF2" w:rsidRPr="00936F89" w:rsidRDefault="00701AF2" w:rsidP="00701AF2">
      <w:pPr>
        <w:ind w:left="360"/>
        <w:jc w:val="both"/>
        <w:rPr>
          <w:rFonts w:cstheme="minorHAnsi"/>
          <w:lang w:eastAsia="ja-JP"/>
        </w:rPr>
      </w:pPr>
      <w:r w:rsidRPr="00936F89">
        <w:rPr>
          <w:rFonts w:cstheme="minorHAnsi"/>
          <w:lang w:eastAsia="ja-JP"/>
        </w:rPr>
        <w:t>Xeyr, şəxsin ekoloji öhdəliyi yoxdur, çünki qanun mineral ziyana və əhəmiyyətli zərərə şamil edilmir. Belə olan halda şəxs ətraf mühitə dəymiş ziyanı pul şəklində ödəməyə borcludur.</w:t>
      </w:r>
    </w:p>
    <w:p w14:paraId="795E03EE" w14:textId="77777777" w:rsidR="00701AF2" w:rsidRPr="00936F89" w:rsidRDefault="00701AF2" w:rsidP="00701AF2">
      <w:pPr>
        <w:pStyle w:val="ListParagraph"/>
        <w:numPr>
          <w:ilvl w:val="0"/>
          <w:numId w:val="1"/>
        </w:numPr>
        <w:jc w:val="both"/>
        <w:rPr>
          <w:rFonts w:cstheme="minorHAnsi"/>
          <w:lang w:eastAsia="ja-JP"/>
        </w:rPr>
      </w:pPr>
      <w:r w:rsidRPr="00936F89">
        <w:rPr>
          <w:rFonts w:cstheme="minorHAnsi"/>
          <w:lang w:eastAsia="ja-JP"/>
        </w:rPr>
        <w:t>Əgər, şəxsin fəaliyyəti nəticəsində havaya çoxlu miqdarda zərərli maddələr atılırsa, O, ekoloji məsuliyyət daşıyırmı?</w:t>
      </w:r>
    </w:p>
    <w:p w14:paraId="795E03EF" w14:textId="77777777" w:rsidR="00701AF2" w:rsidRPr="00936F89" w:rsidRDefault="00701AF2" w:rsidP="00701AF2">
      <w:pPr>
        <w:ind w:left="360"/>
        <w:jc w:val="both"/>
        <w:rPr>
          <w:rFonts w:cstheme="minorHAnsi"/>
          <w:lang w:eastAsia="ja-JP"/>
        </w:rPr>
      </w:pPr>
      <w:r w:rsidRPr="00936F89">
        <w:rPr>
          <w:rFonts w:cstheme="minorHAnsi"/>
          <w:lang w:eastAsia="ja-JP"/>
        </w:rPr>
        <w:t>Qanun diffuz emissiya (havanın çirklənməsi,səs-küy, vibrasiya, elektromaqnit şüalanması) nəticəsində baş vermiş hadisəyə tətbiq edilmir, çünki şəxs ekoloji məsuliyyətə cəlb edilmir. Belə olan halda şəxsə Gürcüstanın İnzibati Xətalar Məcəlləsi ilə müəyyən edilmiş sanksiyalar tətbiq olunacaq.</w:t>
      </w:r>
    </w:p>
    <w:p w14:paraId="795E03F0" w14:textId="77777777" w:rsidR="0060303C" w:rsidRPr="00936F89" w:rsidRDefault="0060303C" w:rsidP="0060303C">
      <w:pPr>
        <w:pStyle w:val="ListParagraph"/>
        <w:numPr>
          <w:ilvl w:val="0"/>
          <w:numId w:val="1"/>
        </w:numPr>
        <w:jc w:val="both"/>
        <w:rPr>
          <w:rFonts w:cstheme="minorHAnsi"/>
          <w:lang w:eastAsia="ja-JP"/>
        </w:rPr>
      </w:pPr>
      <w:r w:rsidRPr="00936F89">
        <w:rPr>
          <w:rFonts w:cstheme="minorHAnsi"/>
          <w:lang w:eastAsia="ja-JP"/>
        </w:rPr>
        <w:t>Ətraf mühitə dəymiş ziyana görə qanunu pozanlardan pul kompensasiyası alınırmı?</w:t>
      </w:r>
    </w:p>
    <w:p w14:paraId="795E03F1" w14:textId="77777777" w:rsidR="0060303C" w:rsidRPr="00936F89" w:rsidRDefault="00BE2984" w:rsidP="0060303C">
      <w:pPr>
        <w:ind w:left="360"/>
        <w:jc w:val="both"/>
        <w:rPr>
          <w:rFonts w:cstheme="minorHAnsi"/>
          <w:lang w:eastAsia="ja-JP"/>
        </w:rPr>
      </w:pPr>
      <w:r w:rsidRPr="00936F89">
        <w:rPr>
          <w:rFonts w:cstheme="minorHAnsi"/>
          <w:lang w:eastAsia="ja-JP"/>
        </w:rPr>
        <w:t>Şəxsin qanunsuz hərəkətləri ətraf mühitə zərər vurduqda, ətraf mühitə dəymiş ziyanın səviyyəsi qanunun 1 nömrəli əlavəsində (“</w:t>
      </w:r>
      <w:r w:rsidR="00CE6209" w:rsidRPr="00936F89">
        <w:rPr>
          <w:rFonts w:cstheme="minorHAnsi"/>
          <w:lang w:eastAsia="ja-JP"/>
        </w:rPr>
        <w:t>Əhəmiyyətli zərərin</w:t>
      </w:r>
      <w:r w:rsidRPr="00936F89">
        <w:rPr>
          <w:rFonts w:cstheme="minorHAnsi"/>
          <w:lang w:eastAsia="ja-JP"/>
        </w:rPr>
        <w:t xml:space="preserve"> müəyyən edilməsi meyarları”) müəyyən edilmiş meyarlara uyğun gəlməsə də, fiziki şəxsə və ya faydalı qazıntılara/ Əhəmiyyətli zərər dəydikdə şəxs ətraf mühitə dəymiş ziyanı/ətraf mühitə dəymiş əhəmiyyətli zərəri pul şəklində ödəməyə borcludur. </w:t>
      </w:r>
    </w:p>
    <w:p w14:paraId="795E03F2" w14:textId="77777777" w:rsidR="00BE2984" w:rsidRPr="00936F89" w:rsidRDefault="00BE2984" w:rsidP="0060303C">
      <w:pPr>
        <w:ind w:left="360"/>
        <w:jc w:val="both"/>
        <w:rPr>
          <w:rFonts w:cstheme="minorHAnsi"/>
          <w:lang w:eastAsia="ja-JP"/>
        </w:rPr>
      </w:pPr>
      <w:r w:rsidRPr="00936F89">
        <w:rPr>
          <w:rFonts w:cstheme="minorHAnsi"/>
          <w:lang w:eastAsia="ja-JP"/>
        </w:rPr>
        <w:t>Ətraf mühitə dəymiş ziyana görə pul kompensasiyası qaydası Gürcüstan hökumətinin tabeliyində olan normativ aktla müəyyən edilir.</w:t>
      </w:r>
    </w:p>
    <w:p w14:paraId="795E03F3" w14:textId="77777777" w:rsidR="00BE2984" w:rsidRPr="00936F89" w:rsidRDefault="00BE2984" w:rsidP="00BE2984">
      <w:pPr>
        <w:pStyle w:val="ListParagraph"/>
        <w:numPr>
          <w:ilvl w:val="0"/>
          <w:numId w:val="1"/>
        </w:numPr>
        <w:jc w:val="both"/>
        <w:rPr>
          <w:rFonts w:cstheme="minorHAnsi"/>
          <w:lang w:eastAsia="ja-JP"/>
        </w:rPr>
      </w:pPr>
      <w:r w:rsidRPr="00936F89">
        <w:rPr>
          <w:rFonts w:cstheme="minorHAnsi"/>
          <w:lang w:eastAsia="ja-JP"/>
        </w:rPr>
        <w:t>Ətraf mühitə zərərin hazırkı mexanizmi ilə ekoloji məsuliyyət arasında əsas fərq nədir?</w:t>
      </w:r>
    </w:p>
    <w:p w14:paraId="795E03F4" w14:textId="77777777" w:rsidR="00BE2984" w:rsidRPr="00936F89" w:rsidRDefault="00BE2984" w:rsidP="00BE2984">
      <w:pPr>
        <w:ind w:left="360"/>
        <w:jc w:val="both"/>
        <w:rPr>
          <w:rFonts w:cstheme="minorHAnsi"/>
          <w:lang w:eastAsia="ja-JP"/>
        </w:rPr>
      </w:pPr>
      <w:r w:rsidRPr="00936F89">
        <w:rPr>
          <w:rFonts w:cstheme="minorHAnsi"/>
          <w:lang w:eastAsia="ja-JP"/>
        </w:rPr>
        <w:t xml:space="preserve">Mövcud qanunvericiliyə görə, şəxs öz qanunsuz hərəkətləri ilə ətraf mühitə zərər vurmuşdursa, həmin zərəri müvafiq düsturla hesablanmış konkret məbləği ödəməklə dövlət büdcəsinə ödəməyə borcludur və qeyd olunan məbləğdən ətraf mühitə müvafiq ziyan ətraf mühitin korreksiyası və bərpası üçün istifadə olunmur. </w:t>
      </w:r>
    </w:p>
    <w:p w14:paraId="795E03F5" w14:textId="77777777" w:rsidR="00BE2984" w:rsidRPr="00936F89" w:rsidRDefault="00BE2984" w:rsidP="00BE2984">
      <w:pPr>
        <w:pStyle w:val="ListParagraph"/>
        <w:numPr>
          <w:ilvl w:val="0"/>
          <w:numId w:val="1"/>
        </w:numPr>
        <w:jc w:val="both"/>
        <w:rPr>
          <w:rFonts w:cstheme="minorHAnsi"/>
          <w:lang w:eastAsia="ja-JP"/>
        </w:rPr>
      </w:pPr>
      <w:r w:rsidRPr="00936F89">
        <w:rPr>
          <w:rFonts w:cstheme="minorHAnsi"/>
          <w:lang w:eastAsia="ja-JP"/>
        </w:rPr>
        <w:t>İnsana ekoloji məsuliyyətin qoyulmasını kim təmin edir?</w:t>
      </w:r>
    </w:p>
    <w:p w14:paraId="795E03F6" w14:textId="77777777" w:rsidR="00BE2984" w:rsidRPr="00936F89" w:rsidRDefault="00BE2984" w:rsidP="00BE2984">
      <w:pPr>
        <w:ind w:left="360"/>
        <w:jc w:val="both"/>
        <w:rPr>
          <w:rFonts w:cstheme="minorHAnsi"/>
          <w:lang w:eastAsia="ja-JP"/>
        </w:rPr>
      </w:pPr>
      <w:r w:rsidRPr="00936F89">
        <w:rPr>
          <w:rFonts w:cstheme="minorHAnsi"/>
          <w:lang w:eastAsia="ja-JP"/>
        </w:rPr>
        <w:t>Ekoloji məsuliyyətin qoyulmasına cavabdeh orqanı Gürcüstanın Ətraf Mühitin Mühafizəsi və Kənd Təsərrüfatı Nazirliyinin Ətraf Mühitə Nəzarət Departamenti Dövlət alt departamenti təmsil edir.</w:t>
      </w:r>
    </w:p>
    <w:p w14:paraId="795E03F7" w14:textId="77777777" w:rsidR="00BE2984" w:rsidRPr="00936F89" w:rsidRDefault="00BE2984" w:rsidP="00BE2984">
      <w:pPr>
        <w:pStyle w:val="ListParagraph"/>
        <w:numPr>
          <w:ilvl w:val="0"/>
          <w:numId w:val="1"/>
        </w:numPr>
        <w:jc w:val="both"/>
        <w:rPr>
          <w:rFonts w:cstheme="minorHAnsi"/>
          <w:lang w:eastAsia="ja-JP"/>
        </w:rPr>
      </w:pPr>
      <w:r w:rsidRPr="00936F89">
        <w:rPr>
          <w:rFonts w:cstheme="minorHAnsi"/>
          <w:lang w:eastAsia="ja-JP"/>
        </w:rPr>
        <w:lastRenderedPageBreak/>
        <w:t>Əhəmiyyətli ətraf mühitə dəyən zərərin aradan qaldırılması üçün tədbirlər planının hazırlanmasına kim cavabdehdir?</w:t>
      </w:r>
    </w:p>
    <w:p w14:paraId="795E03F8" w14:textId="77777777" w:rsidR="00BE2984" w:rsidRPr="00936F89" w:rsidRDefault="00BE2984" w:rsidP="00BE2984">
      <w:pPr>
        <w:ind w:left="360"/>
        <w:jc w:val="both"/>
        <w:rPr>
          <w:rFonts w:cstheme="minorHAnsi"/>
          <w:lang w:eastAsia="ja-JP"/>
        </w:rPr>
      </w:pPr>
      <w:r w:rsidRPr="00936F89">
        <w:rPr>
          <w:rFonts w:cstheme="minorHAnsi"/>
          <w:lang w:eastAsia="ja-JP"/>
        </w:rPr>
        <w:t>Ətraf mühitə əhəmiyyətli zərərin vurulmasına görə məsuliyyət daşıyan şəxs ətraf mühitə əhəmiyyətli zərərin aradan qaldırılması üçün tədbirlər planı hazırlamağa borcludur.</w:t>
      </w:r>
    </w:p>
    <w:p w14:paraId="795E03F9" w14:textId="77777777" w:rsidR="00BE2984" w:rsidRPr="00936F89" w:rsidRDefault="00BE2984" w:rsidP="00BE2984">
      <w:pPr>
        <w:ind w:left="360"/>
        <w:jc w:val="both"/>
        <w:rPr>
          <w:rFonts w:cstheme="minorHAnsi"/>
          <w:lang w:eastAsia="ja-JP"/>
        </w:rPr>
      </w:pPr>
      <w:r w:rsidRPr="00936F89">
        <w:rPr>
          <w:rFonts w:cstheme="minorHAnsi"/>
          <w:lang w:eastAsia="ja-JP"/>
        </w:rPr>
        <w:t>Əhəmiyyətli zərərin vurulmasına görə məsuliyyət daşıyan şəxs tərəfindən əhəmiyyətli zərərin aradan qaldırılması tədbirlərinin müəyyən edilməsi meyarları və əhəmiyyətli zərərin aradan qaldırılması tədbirləri planının tərtib edilməsi qaydası Gürcüstan hökuməti tərəfindən qanunla müəyyən edilmiş normativ aktla təsdiq edilir.</w:t>
      </w:r>
    </w:p>
    <w:p w14:paraId="795E03FA" w14:textId="77777777" w:rsidR="00701AF2" w:rsidRPr="00936F89" w:rsidRDefault="00BE2984" w:rsidP="00BE2984">
      <w:pPr>
        <w:pStyle w:val="ListParagraph"/>
        <w:numPr>
          <w:ilvl w:val="0"/>
          <w:numId w:val="1"/>
        </w:numPr>
        <w:jc w:val="both"/>
        <w:rPr>
          <w:rFonts w:cstheme="minorHAnsi"/>
          <w:lang w:eastAsia="ja-JP"/>
        </w:rPr>
      </w:pPr>
      <w:r w:rsidRPr="00936F89">
        <w:rPr>
          <w:rFonts w:cstheme="minorHAnsi"/>
          <w:lang w:eastAsia="ja-JP"/>
        </w:rPr>
        <w:t xml:space="preserve">Ətraf mühitə dəyən </w:t>
      </w:r>
      <w:r w:rsidR="00CE6209" w:rsidRPr="00936F89">
        <w:rPr>
          <w:rFonts w:cstheme="minorHAnsi"/>
          <w:lang w:eastAsia="ja-JP"/>
        </w:rPr>
        <w:t xml:space="preserve">əhəmiyyətli </w:t>
      </w:r>
      <w:r w:rsidRPr="00936F89">
        <w:rPr>
          <w:rFonts w:cstheme="minorHAnsi"/>
          <w:lang w:eastAsia="ja-JP"/>
        </w:rPr>
        <w:t>zərə</w:t>
      </w:r>
      <w:r w:rsidR="00CE6209" w:rsidRPr="00936F89">
        <w:rPr>
          <w:rFonts w:cstheme="minorHAnsi"/>
          <w:lang w:eastAsia="ja-JP"/>
        </w:rPr>
        <w:t xml:space="preserve">rin </w:t>
      </w:r>
      <w:r w:rsidRPr="00936F89">
        <w:rPr>
          <w:rFonts w:cstheme="minorHAnsi"/>
          <w:lang w:eastAsia="ja-JP"/>
        </w:rPr>
        <w:t>bərpa planına baxılması və</w:t>
      </w:r>
      <w:r w:rsidR="00CE6209" w:rsidRPr="00936F89">
        <w:rPr>
          <w:rFonts w:cstheme="minorHAnsi"/>
          <w:lang w:eastAsia="ja-JP"/>
        </w:rPr>
        <w:t xml:space="preserve"> razılaş</w:t>
      </w:r>
      <w:r w:rsidRPr="00936F89">
        <w:rPr>
          <w:rFonts w:cstheme="minorHAnsi"/>
          <w:lang w:eastAsia="ja-JP"/>
        </w:rPr>
        <w:t>masına kim cavabdehdir?</w:t>
      </w:r>
    </w:p>
    <w:p w14:paraId="795E03FB" w14:textId="77777777" w:rsidR="00CE6209" w:rsidRPr="00936F89" w:rsidRDefault="00CE6209" w:rsidP="00CE6209">
      <w:pPr>
        <w:ind w:left="360"/>
        <w:jc w:val="both"/>
        <w:rPr>
          <w:rFonts w:cstheme="minorHAnsi"/>
          <w:lang w:eastAsia="ja-JP"/>
        </w:rPr>
      </w:pPr>
      <w:r w:rsidRPr="00936F89">
        <w:rPr>
          <w:rFonts w:cstheme="minorHAnsi"/>
          <w:lang w:eastAsia="ja-JP"/>
        </w:rPr>
        <w:t>Ətraf mühitə dəymiş əhəmiyyətli zərərin aradan qaldırılması tədbirləri planına baxılması və razılaşmasına cavabdeh olan orqan Gürcüstanın Ətraf Mühitin Mühafizəsi və Kənd Təsərrüfatı Nazirliyinin ictimai qanununa əsasən hüquqi şəxs olan Milli Ətraf Mühit Agentliyidir.</w:t>
      </w:r>
    </w:p>
    <w:p w14:paraId="795E03FC" w14:textId="77777777" w:rsidR="00CE6209" w:rsidRPr="00936F89" w:rsidRDefault="00CE6209" w:rsidP="00CE6209">
      <w:pPr>
        <w:pStyle w:val="ListParagraph"/>
        <w:numPr>
          <w:ilvl w:val="0"/>
          <w:numId w:val="1"/>
        </w:numPr>
        <w:jc w:val="both"/>
        <w:rPr>
          <w:rFonts w:cstheme="minorHAnsi"/>
          <w:lang w:eastAsia="ja-JP"/>
        </w:rPr>
      </w:pPr>
      <w:r w:rsidRPr="00936F89">
        <w:rPr>
          <w:rFonts w:cstheme="minorHAnsi"/>
          <w:lang w:eastAsia="ja-JP"/>
        </w:rPr>
        <w:t>Zərərin aradan qaldırılması tədbirlərinin həyata keçirilməsi üçün ekoloji məsuliyyət və ya ciddi ekoloji məsuliyyət qoyularkən hansı ardıcıllığa riayət edilməlidir?</w:t>
      </w:r>
    </w:p>
    <w:p w14:paraId="795E03FD" w14:textId="77777777" w:rsidR="00CE6209" w:rsidRPr="00936F89" w:rsidRDefault="00534D9C" w:rsidP="00CE6209">
      <w:pPr>
        <w:ind w:left="360"/>
        <w:jc w:val="both"/>
        <w:rPr>
          <w:rFonts w:cstheme="minorHAnsi"/>
          <w:lang w:eastAsia="ja-JP"/>
        </w:rPr>
      </w:pPr>
      <w:r w:rsidRPr="00936F89">
        <w:rPr>
          <w:rFonts w:cstheme="minorHAnsi"/>
          <w:lang w:eastAsia="ja-JP"/>
        </w:rPr>
        <w:t>Əhəmiyyətli</w:t>
      </w:r>
      <w:r w:rsidR="00CE6209" w:rsidRPr="00936F89">
        <w:rPr>
          <w:rFonts w:cstheme="minorHAnsi"/>
          <w:lang w:eastAsia="ja-JP"/>
        </w:rPr>
        <w:t xml:space="preserve"> zərərin vurulmasına görə məsuliyyət daşıyan şəxsin üzərinə ekoloji məsuliyyətin və ya ciddi ekoloji məsuliyyə</w:t>
      </w:r>
      <w:r w:rsidR="00763B27" w:rsidRPr="00936F89">
        <w:rPr>
          <w:rFonts w:cstheme="minorHAnsi"/>
          <w:lang w:eastAsia="ja-JP"/>
        </w:rPr>
        <w:t xml:space="preserve">tin </w:t>
      </w:r>
      <w:r w:rsidR="00CE6209" w:rsidRPr="00936F89">
        <w:rPr>
          <w:rFonts w:cstheme="minorHAnsi"/>
          <w:lang w:eastAsia="ja-JP"/>
        </w:rPr>
        <w:t>qoyulması həmin şəxsin mühüm zərərin aradan qaldırılması tədbirlərinin həyata keçirilməsi öhdəliyini nəzərdə tutur. Onların həyata keçirilməsi zamanı aşağıdakı qaydalara riayət etmək lazımdır:</w:t>
      </w:r>
    </w:p>
    <w:p w14:paraId="795E03FE" w14:textId="77777777" w:rsidR="00CE6209" w:rsidRPr="00936F89" w:rsidRDefault="00CE6209" w:rsidP="00167485">
      <w:pPr>
        <w:pStyle w:val="ListParagraph"/>
        <w:numPr>
          <w:ilvl w:val="0"/>
          <w:numId w:val="12"/>
        </w:numPr>
        <w:jc w:val="both"/>
        <w:rPr>
          <w:rFonts w:cstheme="minorHAnsi"/>
          <w:lang w:eastAsia="ja-JP"/>
        </w:rPr>
      </w:pPr>
      <w:r w:rsidRPr="00936F89">
        <w:rPr>
          <w:rFonts w:cstheme="minorHAnsi"/>
          <w:lang w:eastAsia="ja-JP"/>
        </w:rPr>
        <w:t>Ətraf mühitin ilkin (zədələnmədən əvvəlki) vəziyyətinə bərpası</w:t>
      </w:r>
    </w:p>
    <w:p w14:paraId="795E03FF" w14:textId="77777777" w:rsidR="00CE6209" w:rsidRPr="00936F89" w:rsidRDefault="00CE6209" w:rsidP="00167485">
      <w:pPr>
        <w:pStyle w:val="ListParagraph"/>
        <w:numPr>
          <w:ilvl w:val="0"/>
          <w:numId w:val="12"/>
        </w:numPr>
        <w:jc w:val="both"/>
        <w:rPr>
          <w:rFonts w:cstheme="minorHAnsi"/>
          <w:lang w:eastAsia="ja-JP"/>
        </w:rPr>
      </w:pPr>
      <w:r w:rsidRPr="00936F89">
        <w:rPr>
          <w:rFonts w:cstheme="minorHAnsi"/>
          <w:lang w:eastAsia="ja-JP"/>
        </w:rPr>
        <w:t>Ətraf mühitin ilkin (zədələnmədən əvvəlki) vəziyyətinə yaxın vəziyyətə gətirilməsi</w:t>
      </w:r>
    </w:p>
    <w:p w14:paraId="795E0400" w14:textId="77777777" w:rsidR="00CE6209" w:rsidRPr="00936F89" w:rsidRDefault="00CE6209" w:rsidP="00167485">
      <w:pPr>
        <w:pStyle w:val="ListParagraph"/>
        <w:numPr>
          <w:ilvl w:val="0"/>
          <w:numId w:val="12"/>
        </w:numPr>
        <w:jc w:val="both"/>
        <w:rPr>
          <w:rFonts w:cstheme="minorHAnsi"/>
          <w:lang w:eastAsia="ja-JP"/>
        </w:rPr>
      </w:pPr>
      <w:r w:rsidRPr="00936F89">
        <w:rPr>
          <w:rFonts w:cstheme="minorHAnsi"/>
          <w:lang w:eastAsia="ja-JP"/>
        </w:rPr>
        <w:t>Zərər çəkmiş əraziyə bitişik və ya digər əhəmiyyətli yerdə. Sahə zərərin ödənilməsi/ Adekvat tədbirlərin həyata keçirilməsi</w:t>
      </w:r>
    </w:p>
    <w:p w14:paraId="795E0401" w14:textId="77777777" w:rsidR="00CE6209" w:rsidRPr="00936F89" w:rsidRDefault="00CE6209" w:rsidP="00CE6209">
      <w:pPr>
        <w:ind w:left="360"/>
        <w:jc w:val="both"/>
        <w:rPr>
          <w:rFonts w:cstheme="minorHAnsi"/>
          <w:lang w:eastAsia="ja-JP"/>
        </w:rPr>
      </w:pPr>
      <w:r w:rsidRPr="00936F89">
        <w:rPr>
          <w:rFonts w:cstheme="minorHAnsi"/>
          <w:lang w:eastAsia="ja-JP"/>
        </w:rPr>
        <w:t>Əhəmiyyətli zərərin aradan qaldırılması tədbirləri müəyyən edilərkən ilkin olaraq zədələnmiş ətraf mühitin əvvəlki (zədədən əvvəlki) vəziyyətinə qaytarılmasının mümkün olub-olmaması müəyyən edilməlidir.</w:t>
      </w:r>
    </w:p>
    <w:p w14:paraId="795E0402" w14:textId="77777777" w:rsidR="00CE6209" w:rsidRPr="00936F89" w:rsidRDefault="00CE6209" w:rsidP="00CE6209">
      <w:pPr>
        <w:ind w:left="360"/>
        <w:jc w:val="both"/>
        <w:rPr>
          <w:rFonts w:cstheme="minorHAnsi"/>
          <w:lang w:eastAsia="ja-JP"/>
        </w:rPr>
      </w:pPr>
      <w:r w:rsidRPr="00936F89">
        <w:rPr>
          <w:rFonts w:cstheme="minorHAnsi"/>
          <w:lang w:eastAsia="ja-JP"/>
        </w:rPr>
        <w:t>Əgər zədələnmiş ətraf mühit ağlabatan müddət ərzində ilkin (zərərdən əvvəlki) vəziyyətinə qaytarıla bilər və qeyri-mütənasib xərc tələb etmir, əhəmiyyətli zərərə görə məsul şəxs ətraf mühiti ilkin vəziyyətinə qaytarmaq öhdəliyi daşıyır. (əvvəlcədən zədələnmə) vəziyyəti.</w:t>
      </w:r>
    </w:p>
    <w:p w14:paraId="795E0403" w14:textId="77777777" w:rsidR="00CE6209" w:rsidRPr="00936F89" w:rsidRDefault="00CE6209" w:rsidP="00CE6209">
      <w:pPr>
        <w:ind w:left="360"/>
        <w:jc w:val="both"/>
        <w:rPr>
          <w:rFonts w:cstheme="minorHAnsi"/>
          <w:lang w:eastAsia="ja-JP"/>
        </w:rPr>
      </w:pPr>
      <w:r w:rsidRPr="00936F89">
        <w:rPr>
          <w:rFonts w:cstheme="minorHAnsi"/>
          <w:lang w:eastAsia="ja-JP"/>
        </w:rPr>
        <w:t>Zədələnmiş ətraf mühiti ilkin (zədələnmədən əvvəlki) vəziyyətinə qaytarmağın qeyri-mümkün olduğu və ya ağlabatan müddət ərzində bunun mümkün olmadığı və ya qeyri-mütənasib xərclər tələb etdiyi müəyyən edildikdə, əhəmiyyətli zərərə görə məsuliyyət daşıyan şəxs ətraf mühitin ilkin (zədədən əvvəlki) vəziyyətinə qaytarılmasına görə məsuliyyət daşıyır. ) vəziyyətinə yaxın vəziyyətə gətirmək öhdəliyi. zədələnmiş ətraf mühitin ilkin vəziyyətinə yaxın vəziyyətə gətirilməsinin mümkün olmadığı müəyyən edildikdə. (zərərdən qabaq) hal və ya qeyd edilənlərin ağlabatan müddətdə həyata keçirilməsi qeyri-mümkündür və ya qeyri-mütənasib xərclər tələb edirsə, əhəmiyyətli zərərin vurulmasına görə məsuliyyət daşıyan şəxs adekvat kompensasiyanı həyata keçirmək öhdəliyi daşıyır. zədələnmiş əraziyə bitişik ərazidə və ya başqa sahədə əhəmiyyətli zərənin aradan qaldırılması üçün tədbirlər.</w:t>
      </w:r>
    </w:p>
    <w:p w14:paraId="795E0404" w14:textId="77777777" w:rsidR="00DF0FB0" w:rsidRPr="00936F89" w:rsidRDefault="00DF0FB0" w:rsidP="00DF0FB0">
      <w:pPr>
        <w:pStyle w:val="ListParagraph"/>
        <w:numPr>
          <w:ilvl w:val="0"/>
          <w:numId w:val="1"/>
        </w:numPr>
        <w:jc w:val="both"/>
        <w:rPr>
          <w:rFonts w:cstheme="minorHAnsi"/>
          <w:lang w:eastAsia="ja-JP"/>
        </w:rPr>
      </w:pPr>
      <w:r w:rsidRPr="00936F89">
        <w:rPr>
          <w:rFonts w:cstheme="minorHAnsi"/>
          <w:lang w:eastAsia="ja-JP"/>
        </w:rPr>
        <w:t>Ətraf mühitə dəyən əyəmiyyətli zərərin aradan qaldırılması üzrə tədbirlər planının yerinə yetirilməsində dövlət nəzarətinin həyata keçirilməsi kimin üzərinə düşür?</w:t>
      </w:r>
    </w:p>
    <w:p w14:paraId="795E0405" w14:textId="77777777" w:rsidR="00DF0FB0" w:rsidRPr="00936F89" w:rsidRDefault="00DF0FB0" w:rsidP="00DF0FB0">
      <w:pPr>
        <w:ind w:left="360"/>
        <w:jc w:val="both"/>
        <w:rPr>
          <w:rFonts w:cstheme="minorHAnsi"/>
          <w:lang w:eastAsia="ja-JP"/>
        </w:rPr>
      </w:pPr>
      <w:r w:rsidRPr="00936F89">
        <w:rPr>
          <w:rFonts w:cstheme="minorHAnsi"/>
          <w:lang w:eastAsia="ja-JP"/>
        </w:rPr>
        <w:lastRenderedPageBreak/>
        <w:t>Ətraf mühitə dəymiş əhəmiyyətli zərərin aradan qaldırılması üzrə tədbirlər planının yerinə yetirilməsinə dövlət nəzarəti Gürcüstanın Ətraf Mühitin Mühafizəsi və Kənd Təsərrüfatı Nazirliyinin dövlət sub-departamenti olan Ekoloji Nəzarət Departamenti tərəfindən həyata keçirilir.</w:t>
      </w:r>
    </w:p>
    <w:p w14:paraId="795E0406" w14:textId="77777777" w:rsidR="00DF0FB0" w:rsidRPr="00936F89" w:rsidRDefault="00DF0FB0" w:rsidP="00DF0FB0">
      <w:pPr>
        <w:pStyle w:val="ListParagraph"/>
        <w:numPr>
          <w:ilvl w:val="0"/>
          <w:numId w:val="1"/>
        </w:numPr>
        <w:jc w:val="both"/>
        <w:rPr>
          <w:rFonts w:cstheme="minorHAnsi"/>
          <w:lang w:eastAsia="ja-JP"/>
        </w:rPr>
      </w:pPr>
      <w:r w:rsidRPr="00936F89">
        <w:rPr>
          <w:rFonts w:cstheme="minorHAnsi"/>
          <w:lang w:eastAsia="ja-JP"/>
        </w:rPr>
        <w:t>Ətraf mühiti mühafizə proqramı nədir?</w:t>
      </w:r>
    </w:p>
    <w:p w14:paraId="795E0407" w14:textId="77777777" w:rsidR="00DF0FB0" w:rsidRPr="00936F89" w:rsidRDefault="00DF0FB0" w:rsidP="00DF0FB0">
      <w:pPr>
        <w:ind w:left="360"/>
        <w:jc w:val="both"/>
        <w:rPr>
          <w:rFonts w:cstheme="minorHAnsi"/>
          <w:lang w:eastAsia="ja-JP"/>
        </w:rPr>
      </w:pPr>
      <w:r w:rsidRPr="00936F89">
        <w:rPr>
          <w:rFonts w:cstheme="minorHAnsi"/>
          <w:lang w:eastAsia="ja-JP"/>
        </w:rPr>
        <w:t>Ətraf mühiti mühafizə proqramı ətraf mühitə dəyən zərərin qarşısının alınması, zədələnmiş ətraf mühitin bərpası, ətraf mühitin yaxşılaşdırılması və ekoloji tədqiqatların maliyyələşdirilməsi üçün vəsaitlərin toplandığı Gürcüstanın dövlət büdcəsində</w:t>
      </w:r>
      <w:r w:rsidR="007E0647" w:rsidRPr="00936F89">
        <w:rPr>
          <w:rFonts w:cstheme="minorHAnsi"/>
          <w:lang w:eastAsia="ja-JP"/>
        </w:rPr>
        <w:t xml:space="preserve"> </w:t>
      </w:r>
      <w:r w:rsidRPr="00936F89">
        <w:rPr>
          <w:rFonts w:cstheme="minorHAnsi"/>
          <w:lang w:eastAsia="ja-JP"/>
        </w:rPr>
        <w:t>hesabdır.</w:t>
      </w:r>
    </w:p>
    <w:p w14:paraId="795E0408" w14:textId="77777777" w:rsidR="007E0647" w:rsidRPr="00936F89" w:rsidRDefault="007E0647" w:rsidP="007E0647">
      <w:pPr>
        <w:pStyle w:val="ListParagraph"/>
        <w:numPr>
          <w:ilvl w:val="0"/>
          <w:numId w:val="1"/>
        </w:numPr>
        <w:jc w:val="both"/>
        <w:rPr>
          <w:rFonts w:cstheme="minorHAnsi"/>
          <w:lang w:eastAsia="ja-JP"/>
        </w:rPr>
      </w:pPr>
      <w:r w:rsidRPr="00936F89">
        <w:rPr>
          <w:rFonts w:cstheme="minorHAnsi"/>
          <w:lang w:eastAsia="ja-JP"/>
        </w:rPr>
        <w:t>Ətraf mühit proqramının vəsaiti nəyə sərf oluna bilər?</w:t>
      </w:r>
    </w:p>
    <w:p w14:paraId="795E0409" w14:textId="77777777" w:rsidR="007E0647" w:rsidRPr="00936F89" w:rsidRDefault="007E0647" w:rsidP="007E0647">
      <w:pPr>
        <w:ind w:left="360"/>
        <w:jc w:val="both"/>
        <w:rPr>
          <w:rFonts w:cstheme="minorHAnsi"/>
          <w:lang w:eastAsia="ja-JP"/>
        </w:rPr>
      </w:pPr>
      <w:r w:rsidRPr="00936F89">
        <w:rPr>
          <w:rFonts w:cstheme="minorHAnsi"/>
          <w:lang w:eastAsia="ja-JP"/>
        </w:rPr>
        <w:t>Ətraf mühit proqramının vəsaitləri yalnız aşağıdakılar üçün istifadə edilə bilər:</w:t>
      </w:r>
    </w:p>
    <w:p w14:paraId="795E040A" w14:textId="77777777" w:rsidR="007E0647" w:rsidRPr="00936F89" w:rsidRDefault="007E0647" w:rsidP="007E0647">
      <w:pPr>
        <w:ind w:left="360"/>
        <w:jc w:val="both"/>
        <w:rPr>
          <w:rFonts w:cstheme="minorHAnsi"/>
          <w:lang w:eastAsia="ja-JP"/>
        </w:rPr>
      </w:pPr>
      <w:r w:rsidRPr="00936F89">
        <w:rPr>
          <w:rFonts w:cstheme="minorHAnsi"/>
          <w:lang w:eastAsia="ja-JP"/>
        </w:rPr>
        <w:t xml:space="preserve">1. Ətraf mühitə dəyən zərərin qarşısının alınması </w:t>
      </w:r>
    </w:p>
    <w:p w14:paraId="795E040B" w14:textId="77777777" w:rsidR="007E0647" w:rsidRPr="00936F89" w:rsidRDefault="007E0647" w:rsidP="007E0647">
      <w:pPr>
        <w:ind w:left="360"/>
        <w:jc w:val="both"/>
        <w:rPr>
          <w:rFonts w:cstheme="minorHAnsi"/>
          <w:lang w:eastAsia="ja-JP"/>
        </w:rPr>
      </w:pPr>
      <w:r w:rsidRPr="00936F89">
        <w:rPr>
          <w:rFonts w:cstheme="minorHAnsi"/>
          <w:lang w:eastAsia="ja-JP"/>
        </w:rPr>
        <w:t xml:space="preserve">2. Ekoloji vəziyyətin yaxşılaşdırılması </w:t>
      </w:r>
    </w:p>
    <w:p w14:paraId="795E040C" w14:textId="77777777" w:rsidR="007E0647" w:rsidRPr="00936F89" w:rsidRDefault="007E0647" w:rsidP="007E0647">
      <w:pPr>
        <w:ind w:left="360"/>
        <w:jc w:val="both"/>
        <w:rPr>
          <w:rFonts w:cstheme="minorHAnsi"/>
          <w:lang w:eastAsia="ja-JP"/>
        </w:rPr>
      </w:pPr>
      <w:r w:rsidRPr="00936F89">
        <w:rPr>
          <w:rFonts w:cstheme="minorHAnsi"/>
          <w:lang w:eastAsia="ja-JP"/>
        </w:rPr>
        <w:t xml:space="preserve">3. Ətraf mühitin vəziyyətinin bərpası      </w:t>
      </w:r>
    </w:p>
    <w:p w14:paraId="795E040D" w14:textId="77777777" w:rsidR="007E0647" w:rsidRPr="00936F89" w:rsidRDefault="007E0647" w:rsidP="007E0647">
      <w:pPr>
        <w:ind w:left="360"/>
        <w:jc w:val="both"/>
        <w:rPr>
          <w:rFonts w:cstheme="minorHAnsi"/>
          <w:lang w:eastAsia="ja-JP"/>
        </w:rPr>
      </w:pPr>
      <w:r w:rsidRPr="00936F89">
        <w:rPr>
          <w:rFonts w:cstheme="minorHAnsi"/>
          <w:lang w:eastAsia="ja-JP"/>
        </w:rPr>
        <w:t>4. Ekoloji tədqiqatlar</w:t>
      </w:r>
    </w:p>
    <w:p w14:paraId="795E040E" w14:textId="77777777" w:rsidR="007E0647" w:rsidRPr="00936F89" w:rsidRDefault="007E0647" w:rsidP="007E0647">
      <w:pPr>
        <w:pStyle w:val="ListParagraph"/>
        <w:numPr>
          <w:ilvl w:val="0"/>
          <w:numId w:val="1"/>
        </w:numPr>
        <w:jc w:val="both"/>
        <w:rPr>
          <w:rFonts w:cstheme="minorHAnsi"/>
          <w:lang w:eastAsia="ja-JP"/>
        </w:rPr>
      </w:pPr>
      <w:r w:rsidRPr="00936F89">
        <w:rPr>
          <w:rFonts w:cstheme="minorHAnsi"/>
          <w:lang w:eastAsia="ja-JP"/>
        </w:rPr>
        <w:t>Ekoloji proqram fondlarına kim sərəncam verir?</w:t>
      </w:r>
    </w:p>
    <w:p w14:paraId="795E040F" w14:textId="77777777" w:rsidR="007E0647" w:rsidRPr="00936F89" w:rsidRDefault="007E0647" w:rsidP="007E0647">
      <w:pPr>
        <w:ind w:left="360"/>
        <w:jc w:val="both"/>
        <w:rPr>
          <w:rFonts w:cstheme="minorHAnsi"/>
          <w:lang w:eastAsia="ja-JP"/>
        </w:rPr>
      </w:pPr>
      <w:r w:rsidRPr="00936F89">
        <w:rPr>
          <w:rFonts w:cstheme="minorHAnsi"/>
          <w:lang w:eastAsia="ja-JP"/>
        </w:rPr>
        <w:t>Ətraf mühitin mühafizəsi proqramının vəsaitləri Ekoloji Proqram Komissiyasının tövsiyəsi əsasında Gürcüstanın Ətraf Mühitin Mühafizəsi və Kənd Təsərrüfatı Nazirliyi tərəfindən həyata keçirilir. Ekoloji proqram komissiyası Gürcüstanın qanunvericilik və icra hakimiyyəti orqanlarının nümayəndələrindən və maraqlı şəxslərdən ibarətdir.</w:t>
      </w:r>
    </w:p>
    <w:p w14:paraId="795E0410" w14:textId="77777777" w:rsidR="007E0647" w:rsidRPr="00936F89" w:rsidRDefault="007E0647" w:rsidP="007E0647">
      <w:pPr>
        <w:pStyle w:val="ListParagraph"/>
        <w:numPr>
          <w:ilvl w:val="0"/>
          <w:numId w:val="1"/>
        </w:numPr>
        <w:jc w:val="both"/>
        <w:rPr>
          <w:rFonts w:cstheme="minorHAnsi"/>
          <w:lang w:eastAsia="ja-JP"/>
        </w:rPr>
      </w:pPr>
      <w:r w:rsidRPr="00936F89">
        <w:rPr>
          <w:rFonts w:cstheme="minorHAnsi"/>
          <w:lang w:eastAsia="ja-JP"/>
        </w:rPr>
        <w:t>Gürcüstanın “Ekoloji Məsuliyyət haqqında” qanunu tətbiq olunmazdan əvvəl ətraf mühitə dəymiş zərərin ödənilməsinə necə qərar veriləcək?</w:t>
      </w:r>
    </w:p>
    <w:p w14:paraId="795E0411" w14:textId="77777777" w:rsidR="007E0647" w:rsidRPr="00936F89" w:rsidRDefault="007E0647" w:rsidP="007E0647">
      <w:pPr>
        <w:ind w:left="360"/>
        <w:jc w:val="both"/>
        <w:rPr>
          <w:rFonts w:cstheme="minorHAnsi"/>
          <w:lang w:eastAsia="ja-JP"/>
        </w:rPr>
      </w:pPr>
      <w:r w:rsidRPr="00936F89">
        <w:rPr>
          <w:rFonts w:cstheme="minorHAnsi"/>
          <w:lang w:eastAsia="ja-JP"/>
        </w:rPr>
        <w:t>1 iyul 2022-ci il tarixinədək şəxsin qanunsuz hərəkəti nəticəsində dəymiş ziyan/əhəmiyyətli ziyan 2022-ci il iyulun 1-dək qüvvədə olan qaydalara uyğun olaraq hesablanaraq ödəniləcək və şəxs tərəfindən 2022-ci il iyulun 1-dək həyata keçirilən qanunsuz hərəkət zərərə səbəb olduqda ətraf mühitə xeyli ziyan vurduqda zərər vurduğuna görə şəxsə bu zərərin/xeyli zərərin ödənilməsi öhdəliyi qoyulmur (hüquqi qüvvəyə minmiş müvafiq qərar olmamışdır), onun hüququ vardır. 1 dekabr 2022-ci il tarixinədək Ətraf Mühitə Nəzarət Departamentinə müraciət edərək ekoloji məsuliyyətin və ya qanunvericiliklə nəzərdə tutulmuş sərt ekoloji məsuliyyət prosedurlarının həyata keçirilməsini tələb etmək. Şəxs bu hüququndan istifadə etdikdə. , o, mövcud qaydaya əsasən 2022-ci il iyulun 1-dək dəymiş əhəmiyyətli ziyanı bərpa etmək hüququnu itirəcək.</w:t>
      </w:r>
    </w:p>
    <w:p w14:paraId="795E0412" w14:textId="77777777" w:rsidR="007E0647" w:rsidRPr="00936F89" w:rsidRDefault="007E0647" w:rsidP="007E0647">
      <w:pPr>
        <w:pStyle w:val="ListParagraph"/>
        <w:numPr>
          <w:ilvl w:val="0"/>
          <w:numId w:val="1"/>
        </w:numPr>
        <w:jc w:val="both"/>
        <w:rPr>
          <w:rFonts w:cstheme="minorHAnsi"/>
          <w:lang w:eastAsia="ja-JP"/>
        </w:rPr>
      </w:pPr>
      <w:r w:rsidRPr="00936F89">
        <w:rPr>
          <w:rFonts w:cstheme="minorHAnsi"/>
          <w:lang w:eastAsia="ja-JP"/>
        </w:rPr>
        <w:t>Ətraf mühitə zərər vurma riskinin maliyyə təminatı mexanizmi nədir və bu kimə aiddir?</w:t>
      </w:r>
    </w:p>
    <w:p w14:paraId="795E0413" w14:textId="77777777" w:rsidR="007E0647" w:rsidRPr="00936F89" w:rsidRDefault="007E0647" w:rsidP="007E0647">
      <w:pPr>
        <w:ind w:left="360"/>
        <w:jc w:val="both"/>
        <w:rPr>
          <w:rFonts w:cstheme="minorHAnsi"/>
          <w:lang w:eastAsia="ja-JP"/>
        </w:rPr>
      </w:pPr>
      <w:r w:rsidRPr="00936F89">
        <w:rPr>
          <w:rFonts w:cstheme="minorHAnsi"/>
          <w:lang w:eastAsia="ja-JP"/>
        </w:rPr>
        <w:t>Gürcüstanın “Ətraf mühitin mühafizəsi üzrə məsuliyyət haqqında” Qanununun №2 Əlavəsinə əsasən (“Ətraf mühit üçün xüsusilə təhlükəli fəaliyyətlər”) fəaliyyəti həyata keçirən şəxs qeyd olunan fəaliyyətə başladıqdan dərhal sonra və onun həyata keçirilməsi zamanı təminat vasitələrinin ətraf mühitə dəyən zərərin müvafiq maliyyə riskinə malik olması.</w:t>
      </w:r>
    </w:p>
    <w:p w14:paraId="795E0414" w14:textId="77777777" w:rsidR="00180231" w:rsidRPr="00936F89" w:rsidRDefault="007E0647" w:rsidP="007E0647">
      <w:pPr>
        <w:ind w:left="360"/>
        <w:jc w:val="both"/>
        <w:rPr>
          <w:rFonts w:cstheme="minorHAnsi"/>
          <w:lang w:eastAsia="ja-JP"/>
        </w:rPr>
      </w:pPr>
      <w:r w:rsidRPr="00936F89">
        <w:rPr>
          <w:rFonts w:cstheme="minorHAnsi"/>
          <w:lang w:eastAsia="ja-JP"/>
        </w:rPr>
        <w:t>Ətraf mühit üçün xüsusilə təhlükəli fəaliyyətlərin həyata keçirilməsi ilə ətraf mühitə zərər vurma riskinin maliyyə təminatı qaydası Gürcüstan hökuməti tərəfindən tabeliyində</w:t>
      </w:r>
      <w:r w:rsidR="00180231" w:rsidRPr="00936F89">
        <w:rPr>
          <w:rFonts w:cstheme="minorHAnsi"/>
          <w:lang w:eastAsia="ja-JP"/>
        </w:rPr>
        <w:t xml:space="preserve"> olan normativ aktla </w:t>
      </w:r>
      <w:r w:rsidRPr="00936F89">
        <w:rPr>
          <w:rFonts w:cstheme="minorHAnsi"/>
          <w:lang w:eastAsia="ja-JP"/>
        </w:rPr>
        <w:t>müəyyə</w:t>
      </w:r>
      <w:r w:rsidR="00180231" w:rsidRPr="00936F89">
        <w:rPr>
          <w:rFonts w:cstheme="minorHAnsi"/>
          <w:lang w:eastAsia="ja-JP"/>
        </w:rPr>
        <w:t xml:space="preserve">n edilir. </w:t>
      </w:r>
    </w:p>
    <w:p w14:paraId="795E0415" w14:textId="77777777" w:rsidR="007E0647" w:rsidRPr="00936F89" w:rsidRDefault="00180231" w:rsidP="007E0647">
      <w:pPr>
        <w:ind w:left="360"/>
        <w:jc w:val="both"/>
        <w:rPr>
          <w:rFonts w:cstheme="minorHAnsi"/>
          <w:lang w:eastAsia="ja-JP"/>
        </w:rPr>
      </w:pPr>
      <w:r w:rsidRPr="00936F89">
        <w:rPr>
          <w:rFonts w:cstheme="minorHAnsi"/>
          <w:lang w:eastAsia="ja-JP"/>
        </w:rPr>
        <w:t>Ə</w:t>
      </w:r>
      <w:r w:rsidR="007E0647" w:rsidRPr="00936F89">
        <w:rPr>
          <w:rFonts w:cstheme="minorHAnsi"/>
          <w:lang w:eastAsia="ja-JP"/>
        </w:rPr>
        <w:t>traf mühitə zərər vurma riski aşağıdakılardır:</w:t>
      </w:r>
    </w:p>
    <w:p w14:paraId="795E0416" w14:textId="77777777" w:rsidR="00180231" w:rsidRPr="00936F89" w:rsidRDefault="00180231" w:rsidP="007E0647">
      <w:pPr>
        <w:ind w:left="360"/>
        <w:jc w:val="both"/>
        <w:rPr>
          <w:rFonts w:cstheme="minorHAnsi"/>
          <w:lang w:eastAsia="ja-JP"/>
        </w:rPr>
      </w:pPr>
      <w:r w:rsidRPr="00936F89">
        <w:rPr>
          <w:rFonts w:cstheme="minorHAnsi"/>
          <w:lang w:eastAsia="ja-JP"/>
        </w:rPr>
        <w:lastRenderedPageBreak/>
        <w:t xml:space="preserve">1. Sığorta </w:t>
      </w:r>
    </w:p>
    <w:p w14:paraId="795E0417" w14:textId="77777777" w:rsidR="00180231" w:rsidRPr="00936F89" w:rsidRDefault="00180231" w:rsidP="007E0647">
      <w:pPr>
        <w:ind w:left="360"/>
        <w:jc w:val="both"/>
        <w:rPr>
          <w:rFonts w:cstheme="minorHAnsi"/>
          <w:lang w:eastAsia="ja-JP"/>
        </w:rPr>
      </w:pPr>
      <w:r w:rsidRPr="00936F89">
        <w:rPr>
          <w:rFonts w:cstheme="minorHAnsi"/>
          <w:lang w:eastAsia="ja-JP"/>
        </w:rPr>
        <w:t>2. Bank zəmanəti</w:t>
      </w:r>
    </w:p>
    <w:p w14:paraId="795E0418" w14:textId="77777777" w:rsidR="00180231" w:rsidRPr="00936F89" w:rsidRDefault="00180231" w:rsidP="00180231">
      <w:pPr>
        <w:pStyle w:val="ListParagraph"/>
        <w:numPr>
          <w:ilvl w:val="0"/>
          <w:numId w:val="1"/>
        </w:numPr>
        <w:jc w:val="both"/>
        <w:rPr>
          <w:rFonts w:cstheme="minorHAnsi"/>
          <w:lang w:eastAsia="ja-JP"/>
        </w:rPr>
      </w:pPr>
      <w:r w:rsidRPr="00936F89">
        <w:rPr>
          <w:rFonts w:cstheme="minorHAnsi"/>
          <w:lang w:eastAsia="ja-JP"/>
        </w:rPr>
        <w:t>Ətraf mühitə dəyən zərər riskinin maliyyə təminatının məbləği necə müəyyən edilir və hansı mərhələləri əhatə edir?</w:t>
      </w:r>
    </w:p>
    <w:p w14:paraId="795E0419" w14:textId="77777777" w:rsidR="00180231" w:rsidRPr="00936F89" w:rsidRDefault="00180231" w:rsidP="00180231">
      <w:pPr>
        <w:ind w:left="360"/>
        <w:jc w:val="both"/>
        <w:rPr>
          <w:rFonts w:cstheme="minorHAnsi"/>
          <w:lang w:eastAsia="ja-JP"/>
        </w:rPr>
      </w:pPr>
      <w:r w:rsidRPr="00936F89">
        <w:rPr>
          <w:rFonts w:cstheme="minorHAnsi"/>
          <w:lang w:eastAsia="ja-JP"/>
        </w:rPr>
        <w:t>Ətraf mühitə dəyən zərərin maliyyə təminatının məbləği ətraf mühitə dəyən zərər riskinin qiymətləndirilməsi əsasında müəyyən edilir və aşağıdakı mərhələləri əhatə edir:</w:t>
      </w:r>
    </w:p>
    <w:p w14:paraId="795E041A" w14:textId="77777777" w:rsidR="00180231" w:rsidRPr="00936F89" w:rsidRDefault="00180231" w:rsidP="00180231">
      <w:pPr>
        <w:pStyle w:val="ListParagraph"/>
        <w:numPr>
          <w:ilvl w:val="0"/>
          <w:numId w:val="8"/>
        </w:numPr>
        <w:jc w:val="both"/>
        <w:rPr>
          <w:rFonts w:cstheme="minorHAnsi"/>
          <w:lang w:eastAsia="ja-JP"/>
        </w:rPr>
      </w:pPr>
      <w:r w:rsidRPr="00936F89">
        <w:rPr>
          <w:rFonts w:cstheme="minorHAnsi"/>
          <w:lang w:eastAsia="ja-JP"/>
        </w:rPr>
        <w:t xml:space="preserve">Riskin qiymətləndirilməsi </w:t>
      </w:r>
    </w:p>
    <w:p w14:paraId="795E041B" w14:textId="77777777" w:rsidR="00180231" w:rsidRPr="00936F89" w:rsidRDefault="00180231" w:rsidP="00180231">
      <w:pPr>
        <w:pStyle w:val="ListParagraph"/>
        <w:numPr>
          <w:ilvl w:val="0"/>
          <w:numId w:val="8"/>
        </w:numPr>
        <w:jc w:val="both"/>
        <w:rPr>
          <w:rFonts w:cstheme="minorHAnsi"/>
          <w:lang w:eastAsia="ja-JP"/>
        </w:rPr>
      </w:pPr>
      <w:r w:rsidRPr="00936F89">
        <w:rPr>
          <w:rFonts w:cstheme="minorHAnsi"/>
          <w:lang w:eastAsia="ja-JP"/>
        </w:rPr>
        <w:t>riskin işlənilməsi</w:t>
      </w:r>
    </w:p>
    <w:p w14:paraId="795E041C" w14:textId="77777777" w:rsidR="00180231" w:rsidRPr="00936F89" w:rsidRDefault="00180231" w:rsidP="00180231">
      <w:pPr>
        <w:pStyle w:val="ListParagraph"/>
        <w:numPr>
          <w:ilvl w:val="0"/>
          <w:numId w:val="8"/>
        </w:numPr>
        <w:jc w:val="both"/>
        <w:rPr>
          <w:rFonts w:cstheme="minorHAnsi"/>
          <w:lang w:eastAsia="ja-JP"/>
        </w:rPr>
      </w:pPr>
      <w:r w:rsidRPr="00936F89">
        <w:rPr>
          <w:rFonts w:cstheme="minorHAnsi"/>
          <w:lang w:eastAsia="ja-JP"/>
        </w:rPr>
        <w:t>Xərclərin identifikasiyası və ən pis ssenari üçün qiymətləndirilməsi</w:t>
      </w:r>
    </w:p>
    <w:p w14:paraId="795E041D" w14:textId="77777777" w:rsidR="00180231" w:rsidRPr="00936F89" w:rsidRDefault="00180231" w:rsidP="00180231">
      <w:pPr>
        <w:pStyle w:val="ListParagraph"/>
        <w:numPr>
          <w:ilvl w:val="0"/>
          <w:numId w:val="1"/>
        </w:numPr>
        <w:jc w:val="both"/>
        <w:rPr>
          <w:rFonts w:cstheme="minorHAnsi"/>
          <w:lang w:eastAsia="ja-JP"/>
        </w:rPr>
      </w:pPr>
      <w:r w:rsidRPr="00936F89">
        <w:rPr>
          <w:rFonts w:cstheme="minorHAnsi"/>
          <w:lang w:eastAsia="ja-JP"/>
        </w:rPr>
        <w:t>Ətraf mühitə dəyən zərər riskinə görə maliyyə təminatı öhdəliyi kimə şamil edilmir?</w:t>
      </w:r>
    </w:p>
    <w:p w14:paraId="795E041E" w14:textId="77777777" w:rsidR="00180231" w:rsidRPr="00936F89" w:rsidRDefault="00180231" w:rsidP="00180231">
      <w:pPr>
        <w:ind w:left="360"/>
        <w:jc w:val="both"/>
        <w:rPr>
          <w:rFonts w:cstheme="minorHAnsi"/>
          <w:lang w:eastAsia="ja-JP"/>
        </w:rPr>
      </w:pPr>
      <w:r w:rsidRPr="00936F89">
        <w:rPr>
          <w:rFonts w:cstheme="minorHAnsi"/>
          <w:lang w:eastAsia="ja-JP"/>
        </w:rPr>
        <w:t>Ətraf mühitə dəyən zərər riskinin maliyyə təminatının təmin edilməsi öhdəliyi büdcə qurumuna şamil edilmir.</w:t>
      </w:r>
    </w:p>
    <w:p w14:paraId="795E041F" w14:textId="77777777" w:rsidR="00180231" w:rsidRPr="00936F89" w:rsidRDefault="00180231" w:rsidP="00180231">
      <w:pPr>
        <w:ind w:left="360"/>
        <w:jc w:val="both"/>
        <w:rPr>
          <w:rFonts w:cstheme="minorHAnsi"/>
          <w:lang w:eastAsia="ja-JP"/>
        </w:rPr>
      </w:pPr>
      <w:r w:rsidRPr="00936F89">
        <w:rPr>
          <w:rFonts w:cstheme="minorHAnsi"/>
          <w:lang w:eastAsia="ja-JP"/>
        </w:rPr>
        <w:t>Ətraf mühit üçün xüsusilə təhlükəli fəaliyyətlərin həyata keçirilməsi nəticəsində ətraf mühitə vurulan zərər riskinin maliyyə təminatı qaydası Gürcüstan hökuməti tərəfindən tabe normativ aktla müəyyən edilir.</w:t>
      </w:r>
    </w:p>
    <w:p w14:paraId="795E0420" w14:textId="77777777" w:rsidR="00180231" w:rsidRPr="00936F89" w:rsidRDefault="00180231" w:rsidP="00180231">
      <w:pPr>
        <w:pStyle w:val="ListParagraph"/>
        <w:numPr>
          <w:ilvl w:val="0"/>
          <w:numId w:val="1"/>
        </w:numPr>
        <w:jc w:val="both"/>
        <w:rPr>
          <w:rFonts w:cstheme="minorHAnsi"/>
          <w:lang w:eastAsia="ja-JP"/>
        </w:rPr>
      </w:pPr>
      <w:r w:rsidRPr="00936F89">
        <w:rPr>
          <w:rFonts w:cstheme="minorHAnsi"/>
          <w:lang w:eastAsia="ja-JP"/>
        </w:rPr>
        <w:t>Risk Maliyyə Təminatı Mexanizmi öhdəliyi nə vaxt qüvvəyə minir?</w:t>
      </w:r>
    </w:p>
    <w:p w14:paraId="795E0421" w14:textId="77777777" w:rsidR="00180231" w:rsidRPr="00936F89" w:rsidRDefault="00180231" w:rsidP="00180231">
      <w:pPr>
        <w:ind w:left="360"/>
        <w:jc w:val="both"/>
        <w:rPr>
          <w:rFonts w:cstheme="minorHAnsi"/>
          <w:lang w:eastAsia="ja-JP"/>
        </w:rPr>
      </w:pPr>
      <w:r w:rsidRPr="00936F89">
        <w:rPr>
          <w:rFonts w:cstheme="minorHAnsi"/>
          <w:lang w:eastAsia="ja-JP"/>
        </w:rPr>
        <w:t>Öhdəlik 2023-cü il iyulun 1-dən qüvvəyə minir.</w:t>
      </w:r>
    </w:p>
    <w:p w14:paraId="795E0422" w14:textId="77777777" w:rsidR="00180231" w:rsidRPr="00936F89" w:rsidRDefault="00180231" w:rsidP="00180231">
      <w:pPr>
        <w:pStyle w:val="ListParagraph"/>
        <w:numPr>
          <w:ilvl w:val="0"/>
          <w:numId w:val="1"/>
        </w:numPr>
        <w:jc w:val="both"/>
        <w:rPr>
          <w:rFonts w:cstheme="minorHAnsi"/>
          <w:lang w:eastAsia="ja-JP"/>
        </w:rPr>
      </w:pPr>
      <w:r w:rsidRPr="00936F89">
        <w:rPr>
          <w:rFonts w:cstheme="minorHAnsi"/>
          <w:lang w:eastAsia="ja-JP"/>
        </w:rPr>
        <w:t>Ətraf Mühitə Nəzarət Departamenti hansı müddət ərzində əhəmiyyətli zərərin mövcudluğu barədə qərar qəbul edir?</w:t>
      </w:r>
    </w:p>
    <w:p w14:paraId="795E0423" w14:textId="77777777" w:rsidR="00F133FC" w:rsidRPr="00936F89" w:rsidRDefault="00F133FC" w:rsidP="00F133FC">
      <w:pPr>
        <w:ind w:left="360"/>
        <w:jc w:val="both"/>
        <w:rPr>
          <w:rFonts w:cstheme="minorHAnsi"/>
          <w:lang w:eastAsia="ja-JP"/>
        </w:rPr>
      </w:pPr>
      <w:r w:rsidRPr="00936F89">
        <w:rPr>
          <w:rFonts w:cstheme="minorHAnsi"/>
          <w:lang w:eastAsia="ja-JP"/>
        </w:rPr>
        <w:t>Şöbə zərərin müəyyən edilməsindən sonra 120 təqvim günündən gec olmayaraq həmin qərarı qəbul edir. Ekoloji nəzarət şöbəsinin əhəmiyyətli zərərin olması barədə qərarından şikayət verilməsi onun fəaliyyətini dayandırmır.</w:t>
      </w:r>
    </w:p>
    <w:p w14:paraId="795E0424" w14:textId="77777777" w:rsidR="00F133FC" w:rsidRPr="00936F89" w:rsidRDefault="00F133FC" w:rsidP="00F133FC">
      <w:pPr>
        <w:pStyle w:val="ListParagraph"/>
        <w:numPr>
          <w:ilvl w:val="0"/>
          <w:numId w:val="1"/>
        </w:numPr>
        <w:jc w:val="both"/>
        <w:rPr>
          <w:rFonts w:cstheme="minorHAnsi"/>
          <w:lang w:eastAsia="ja-JP"/>
        </w:rPr>
      </w:pPr>
      <w:r w:rsidRPr="00936F89">
        <w:rPr>
          <w:rFonts w:cstheme="minorHAnsi"/>
          <w:lang w:eastAsia="ja-JP"/>
        </w:rPr>
        <w:t>Eyni zamanda bir neçə şəxsin ekoloji məsuliyyət daşıması mümkündürmü?</w:t>
      </w:r>
    </w:p>
    <w:p w14:paraId="795E0425" w14:textId="77777777" w:rsidR="00F133FC" w:rsidRPr="00936F89" w:rsidRDefault="00F133FC" w:rsidP="00F133FC">
      <w:pPr>
        <w:ind w:left="360"/>
        <w:jc w:val="both"/>
        <w:rPr>
          <w:rFonts w:cstheme="minorHAnsi"/>
          <w:lang w:eastAsia="ja-JP"/>
        </w:rPr>
      </w:pPr>
      <w:r w:rsidRPr="00936F89">
        <w:rPr>
          <w:rFonts w:cstheme="minorHAnsi"/>
          <w:lang w:eastAsia="ja-JP"/>
        </w:rPr>
        <w:t>Bəli, mümkündür. Əgər əhəmiyyətli zərərin vurulmasına görə məsuliyyət daşıyan bir neçə şəxs varsa, onlar birgə məsuliyyət daşıyırlar.</w:t>
      </w:r>
    </w:p>
    <w:p w14:paraId="795E0426" w14:textId="77777777" w:rsidR="00F133FC" w:rsidRPr="00936F89" w:rsidRDefault="00F133FC" w:rsidP="00F133FC">
      <w:pPr>
        <w:pStyle w:val="ListParagraph"/>
        <w:numPr>
          <w:ilvl w:val="0"/>
          <w:numId w:val="1"/>
        </w:numPr>
        <w:jc w:val="both"/>
        <w:rPr>
          <w:rFonts w:cstheme="minorHAnsi"/>
          <w:lang w:eastAsia="ja-JP"/>
        </w:rPr>
      </w:pPr>
      <w:r w:rsidRPr="00936F89">
        <w:rPr>
          <w:rFonts w:cstheme="minorHAnsi"/>
          <w:lang w:eastAsia="ja-JP"/>
        </w:rPr>
        <w:t>Əhəmiyyətli ziyana görə təmiredici tədbirlər planının layihəsi Milli Ətraf Mühit Agentliyinə hansı müddət ərzində təqdim edilməlidir?</w:t>
      </w:r>
    </w:p>
    <w:p w14:paraId="795E0427" w14:textId="77777777" w:rsidR="00F133FC" w:rsidRPr="00936F89" w:rsidRDefault="00F133FC" w:rsidP="00F133FC">
      <w:pPr>
        <w:ind w:left="360"/>
        <w:jc w:val="both"/>
        <w:rPr>
          <w:rFonts w:cstheme="minorHAnsi"/>
          <w:lang w:eastAsia="ja-JP"/>
        </w:rPr>
      </w:pPr>
      <w:r w:rsidRPr="00936F89">
        <w:rPr>
          <w:rFonts w:cstheme="minorHAnsi"/>
          <w:lang w:eastAsia="ja-JP"/>
        </w:rPr>
        <w:t>Şəxs ekoloji nəzarət şöbəsi əhəmiyyətli zərərin olması barədə qərar qəbul etdikdən sonra 180 təqvim günündən gec olmayaraq, ətraf mühitin mühafizəsi üzrə Milli Agentliyə əhəmiyyətli zərərin aradan qaldırılması üçün tədbirlər planının layihəsini təqdim etməyə borcludur (onda aşağıdakılar olmalıdır: tədbirlərin siyahısı və onların həyata keçirilməsi müddətləri). Əhəmiyyətli zərərin aradan qaldırılması tədbirləri planının layihəsi bu planın xərclər smetasına auditor/auditor şirkəti tərəfindən təsdiq edilməlidir.</w:t>
      </w:r>
    </w:p>
    <w:p w14:paraId="795E0428" w14:textId="77777777" w:rsidR="00F133FC" w:rsidRPr="00936F89" w:rsidRDefault="00F133FC" w:rsidP="00F133FC">
      <w:pPr>
        <w:pStyle w:val="ListParagraph"/>
        <w:numPr>
          <w:ilvl w:val="0"/>
          <w:numId w:val="1"/>
        </w:numPr>
        <w:jc w:val="both"/>
        <w:rPr>
          <w:rFonts w:cstheme="minorHAnsi"/>
          <w:lang w:eastAsia="ja-JP"/>
        </w:rPr>
      </w:pPr>
      <w:r w:rsidRPr="00936F89">
        <w:rPr>
          <w:rFonts w:cstheme="minorHAnsi"/>
          <w:lang w:eastAsia="ja-JP"/>
        </w:rPr>
        <w:t>Ətraf mühitə dəyən əhəmiyyətli zərərin aradan qaldırılması üzrə tədbirlər planına baxılması və razılaşdırılması prosesində ictimaiyyətin iştirakı təmin edilirmi və qanunla müəyyən edilmiş müddət nə qədərdir?</w:t>
      </w:r>
    </w:p>
    <w:p w14:paraId="795E0429" w14:textId="77777777" w:rsidR="00F133FC" w:rsidRPr="00936F89" w:rsidRDefault="00F133FC" w:rsidP="00F133FC">
      <w:pPr>
        <w:ind w:left="360"/>
        <w:jc w:val="both"/>
        <w:rPr>
          <w:rFonts w:cstheme="minorHAnsi"/>
          <w:lang w:eastAsia="ja-JP"/>
        </w:rPr>
      </w:pPr>
      <w:r w:rsidRPr="00936F89">
        <w:rPr>
          <w:rFonts w:cstheme="minorHAnsi"/>
          <w:lang w:eastAsia="ja-JP"/>
        </w:rPr>
        <w:t>Bəli, əhəmiyyətli zərərin aradan qaldırılması tədbirlərinin müəyyən edilməsində maraqlı şəxslərin iştirakı məsələləri Qanunun 10-cu maddəsində nəzərdə tutulmuşdur:</w:t>
      </w:r>
    </w:p>
    <w:p w14:paraId="795E042A" w14:textId="77777777" w:rsidR="00F133FC" w:rsidRPr="00936F89" w:rsidRDefault="00F133FC" w:rsidP="00167485">
      <w:pPr>
        <w:pStyle w:val="ListParagraph"/>
        <w:numPr>
          <w:ilvl w:val="0"/>
          <w:numId w:val="13"/>
        </w:numPr>
        <w:jc w:val="both"/>
        <w:rPr>
          <w:rFonts w:cstheme="minorHAnsi"/>
          <w:lang w:eastAsia="ja-JP"/>
        </w:rPr>
      </w:pPr>
      <w:r w:rsidRPr="00936F89">
        <w:rPr>
          <w:rFonts w:cstheme="minorHAnsi"/>
          <w:lang w:eastAsia="ja-JP"/>
        </w:rPr>
        <w:lastRenderedPageBreak/>
        <w:t>Ətraf Mühitin Mühafizəsi Milli Agentliyi əhəmiyyətli zərərin aradan qaldırılması üzrə tədbirlər planının layihəsini təqdim edildikdən sonra 5 təqvim günü müddətində özünün rəsmi internet saytında yerləşdirəcək.</w:t>
      </w:r>
    </w:p>
    <w:p w14:paraId="795E042B" w14:textId="77777777" w:rsidR="00F133FC" w:rsidRPr="00936F89" w:rsidRDefault="00F133FC" w:rsidP="00167485">
      <w:pPr>
        <w:pStyle w:val="ListParagraph"/>
        <w:numPr>
          <w:ilvl w:val="0"/>
          <w:numId w:val="13"/>
        </w:numPr>
        <w:jc w:val="both"/>
        <w:rPr>
          <w:rFonts w:cstheme="minorHAnsi"/>
          <w:lang w:eastAsia="ja-JP"/>
        </w:rPr>
      </w:pPr>
      <w:r w:rsidRPr="00936F89">
        <w:rPr>
          <w:rFonts w:cstheme="minorHAnsi"/>
          <w:lang w:eastAsia="ja-JP"/>
        </w:rPr>
        <w:t>Maraqlı tərəflər əhəmiyyətli zərərin aradan qaldırılması üzrə layihə üzrə tədbirlər planı Agentliyin rəsmi internet səhifəsində yerləşdirildikdən sonra 20 təqvim günü ərzində bu saytda yerləşdirmək və/və ya öz məlumatlarını təqdim etmək hüququna malikdirlər. material Milli Ətraf Mühit Agentliyinə Plan layihəsi ilə bağlı rəylər/qeydlər</w:t>
      </w:r>
    </w:p>
    <w:p w14:paraId="795E042C" w14:textId="77777777" w:rsidR="00F133FC" w:rsidRPr="00936F89" w:rsidRDefault="00F133FC" w:rsidP="00167485">
      <w:pPr>
        <w:pStyle w:val="ListParagraph"/>
        <w:numPr>
          <w:ilvl w:val="0"/>
          <w:numId w:val="13"/>
        </w:numPr>
        <w:jc w:val="both"/>
        <w:rPr>
          <w:rFonts w:cstheme="minorHAnsi"/>
          <w:lang w:eastAsia="ja-JP"/>
        </w:rPr>
      </w:pPr>
      <w:r w:rsidRPr="00936F89">
        <w:rPr>
          <w:rFonts w:cstheme="minorHAnsi"/>
          <w:lang w:eastAsia="ja-JP"/>
        </w:rPr>
        <w:t>10 təqvim günü ərzində Milli Ətraf Mühit Agentliyi maraqlı şəxslərin rəylərini/şərhlərini nəzərdən keçirəcək və zərurət yarandıqda bu rəyləri/şərhləri xeyli zərərə görə cavabdeh şəxsə göndərəcək. əhəmiyyətli zərərin aradan qaldırılması tədbirləri planının layihəsi</w:t>
      </w:r>
    </w:p>
    <w:p w14:paraId="795E042D" w14:textId="77777777" w:rsidR="00F133FC" w:rsidRPr="00936F89" w:rsidRDefault="00F133FC" w:rsidP="00167485">
      <w:pPr>
        <w:pStyle w:val="ListParagraph"/>
        <w:numPr>
          <w:ilvl w:val="0"/>
          <w:numId w:val="13"/>
        </w:numPr>
        <w:jc w:val="both"/>
        <w:rPr>
          <w:rFonts w:cstheme="minorHAnsi"/>
          <w:lang w:eastAsia="ja-JP"/>
        </w:rPr>
      </w:pPr>
      <w:r w:rsidRPr="00936F89">
        <w:rPr>
          <w:rFonts w:cstheme="minorHAnsi"/>
          <w:lang w:eastAsia="ja-JP"/>
        </w:rPr>
        <w:t>Əhəmiyyətli zərərə görə cavabdeh olan şəxs maraqlı tərəflərin rəyini/iradını aldıqdan sonra 45 təqvim günü ərzində əhəmiyyətli əsas zərərin aradan qaldırılması üzrə yekun tədbirlərin yekun planını razılaşdırmaq üçün agentliyə təqdim etməyə borcludur. Bu rəylər/iradlar nəzərə alınmaqla yenidən işlənmişdir</w:t>
      </w:r>
    </w:p>
    <w:p w14:paraId="795E042E" w14:textId="77777777" w:rsidR="00F133FC" w:rsidRPr="00936F89" w:rsidRDefault="00534D9C" w:rsidP="00167485">
      <w:pPr>
        <w:pStyle w:val="ListParagraph"/>
        <w:numPr>
          <w:ilvl w:val="0"/>
          <w:numId w:val="13"/>
        </w:numPr>
        <w:jc w:val="both"/>
        <w:rPr>
          <w:rFonts w:cstheme="minorHAnsi"/>
          <w:lang w:eastAsia="ja-JP"/>
        </w:rPr>
      </w:pPr>
      <w:r w:rsidRPr="00936F89">
        <w:rPr>
          <w:rFonts w:cstheme="minorHAnsi"/>
          <w:lang w:eastAsia="ja-JP"/>
        </w:rPr>
        <w:t>Əhəmiyyətli</w:t>
      </w:r>
      <w:r w:rsidR="00F133FC" w:rsidRPr="00936F89">
        <w:rPr>
          <w:rFonts w:cstheme="minorHAnsi"/>
          <w:lang w:eastAsia="ja-JP"/>
        </w:rPr>
        <w:t xml:space="preserve"> zərərin vurulmasına görə məsuliyyət daşıyan şəxs əhəmiyyətli zərərin aradan qaldırılması tədbirləri planının layihəsi ilə bağlı maraqlı şəxslərin rəylərini/qeydlərini nəzərə almadıqda, o, (45 təqvim günü başa çatana qədər) müvafiq sənədləri təqdim etməyə borcludur. qeyd olunan rəylərin/qeydlərin nəzərə alınmasından imtinanın əsaslandırılmasını quruma. Bu əsaslandırma agentliyin rəsmi saytında yerləşdiriləcək.</w:t>
      </w:r>
    </w:p>
    <w:p w14:paraId="795E042F" w14:textId="77777777" w:rsidR="00F133FC" w:rsidRPr="00936F89" w:rsidRDefault="00F133FC" w:rsidP="00F133FC">
      <w:pPr>
        <w:pStyle w:val="ListParagraph"/>
        <w:numPr>
          <w:ilvl w:val="0"/>
          <w:numId w:val="1"/>
        </w:numPr>
        <w:jc w:val="both"/>
        <w:rPr>
          <w:rFonts w:cstheme="minorHAnsi"/>
          <w:lang w:eastAsia="ja-JP"/>
        </w:rPr>
      </w:pPr>
      <w:r w:rsidRPr="00936F89">
        <w:rPr>
          <w:rFonts w:cstheme="minorHAnsi"/>
          <w:lang w:eastAsia="ja-JP"/>
        </w:rPr>
        <w:t>Ətraf mühiti mühafizə məsuliyyəti haqqında qanunvericilik Gürcüstan qanunvericiliyinin pozulmasına görə hansı məsuliyyəti nəzərdə tutur?</w:t>
      </w:r>
    </w:p>
    <w:p w14:paraId="795E0430" w14:textId="77777777" w:rsidR="00F133FC" w:rsidRPr="00936F89" w:rsidRDefault="00F133FC" w:rsidP="00F133FC">
      <w:pPr>
        <w:ind w:left="360"/>
        <w:jc w:val="both"/>
        <w:rPr>
          <w:rFonts w:cstheme="minorHAnsi"/>
          <w:lang w:eastAsia="ja-JP"/>
        </w:rPr>
      </w:pPr>
      <w:r w:rsidRPr="00936F89">
        <w:rPr>
          <w:rFonts w:cstheme="minorHAnsi"/>
          <w:lang w:eastAsia="ja-JP"/>
        </w:rPr>
        <w:t>“Ətraf mühitin mühafizəsi haqqında” Gürcüstan Qanununun pozulması həm inzibati, həm də cinayət məsuliyyətini nəzərdə</w:t>
      </w:r>
      <w:r w:rsidR="00900E60" w:rsidRPr="00936F89">
        <w:rPr>
          <w:rFonts w:cstheme="minorHAnsi"/>
          <w:lang w:eastAsia="ja-JP"/>
        </w:rPr>
        <w:t xml:space="preserve"> tutur </w:t>
      </w:r>
      <w:r w:rsidRPr="00936F89">
        <w:rPr>
          <w:rFonts w:cstheme="minorHAnsi"/>
          <w:lang w:eastAsia="ja-JP"/>
        </w:rPr>
        <w:t>İnzibati məsuliyyət Gürcüstanın “Ekoloji Məsuliyyət” Qanununun aşağıdakı maddələri ilə nəzərdə</w:t>
      </w:r>
      <w:r w:rsidR="00900E60" w:rsidRPr="00936F89">
        <w:rPr>
          <w:rFonts w:cstheme="minorHAnsi"/>
          <w:lang w:eastAsia="ja-JP"/>
        </w:rPr>
        <w:t xml:space="preserve"> tutulub: 17-25</w:t>
      </w:r>
      <w:r w:rsidRPr="00936F89">
        <w:rPr>
          <w:rFonts w:cstheme="minorHAnsi"/>
          <w:lang w:eastAsia="ja-JP"/>
        </w:rPr>
        <w:t xml:space="preserve"> məqalə daxil olmaqla Müxtəlif pozuntulara görə cərimələrin məbləğlə</w:t>
      </w:r>
      <w:r w:rsidR="00900E60" w:rsidRPr="00936F89">
        <w:rPr>
          <w:rFonts w:cstheme="minorHAnsi"/>
          <w:lang w:eastAsia="ja-JP"/>
        </w:rPr>
        <w:t xml:space="preserve">ri </w:t>
      </w:r>
      <w:r w:rsidRPr="00936F89">
        <w:rPr>
          <w:rFonts w:cstheme="minorHAnsi"/>
          <w:lang w:eastAsia="ja-JP"/>
        </w:rPr>
        <w:t>1000 lari ilə 80000 lari arasında dəyişir və cinayətin tə</w:t>
      </w:r>
      <w:r w:rsidR="00763B27" w:rsidRPr="00936F89">
        <w:rPr>
          <w:rFonts w:cstheme="minorHAnsi"/>
          <w:lang w:eastAsia="ja-JP"/>
        </w:rPr>
        <w:t xml:space="preserve">krarlanması </w:t>
      </w:r>
      <w:r w:rsidRPr="00936F89">
        <w:rPr>
          <w:rFonts w:cstheme="minorHAnsi"/>
          <w:lang w:eastAsia="ja-JP"/>
        </w:rPr>
        <w:t>hüquqsuz hərəkətlə</w:t>
      </w:r>
      <w:r w:rsidR="00900E60" w:rsidRPr="00936F89">
        <w:rPr>
          <w:rFonts w:cstheme="minorHAnsi"/>
          <w:lang w:eastAsia="ja-JP"/>
        </w:rPr>
        <w:t xml:space="preserve"> </w:t>
      </w:r>
      <w:r w:rsidR="00763B27" w:rsidRPr="00936F89">
        <w:rPr>
          <w:rFonts w:cstheme="minorHAnsi"/>
          <w:lang w:eastAsia="ja-JP"/>
        </w:rPr>
        <w:t>ətraf mühitə əhəmiyyətli zərər vurduqda</w:t>
      </w:r>
      <w:r w:rsidRPr="00936F89">
        <w:rPr>
          <w:rFonts w:cstheme="minorHAnsi"/>
          <w:lang w:eastAsia="ja-JP"/>
        </w:rPr>
        <w:t xml:space="preserve"> cərimələ</w:t>
      </w:r>
      <w:r w:rsidR="00763B27" w:rsidRPr="00936F89">
        <w:rPr>
          <w:rFonts w:cstheme="minorHAnsi"/>
          <w:lang w:eastAsia="ja-JP"/>
        </w:rPr>
        <w:t>r ikiqat artırılır.</w:t>
      </w:r>
    </w:p>
    <w:p w14:paraId="795E0431" w14:textId="77777777" w:rsidR="00900E60" w:rsidRPr="00936F89" w:rsidRDefault="00900E60" w:rsidP="00900E60">
      <w:pPr>
        <w:pStyle w:val="ListParagraph"/>
        <w:numPr>
          <w:ilvl w:val="0"/>
          <w:numId w:val="1"/>
        </w:numPr>
        <w:jc w:val="both"/>
        <w:rPr>
          <w:rFonts w:cstheme="minorHAnsi"/>
          <w:lang w:eastAsia="ja-JP"/>
        </w:rPr>
      </w:pPr>
      <w:r w:rsidRPr="00936F89">
        <w:rPr>
          <w:rFonts w:cstheme="minorHAnsi"/>
          <w:lang w:eastAsia="ja-JP"/>
        </w:rPr>
        <w:t>Nə vaxtdan insanın üzərinə ekoloji məsuliyyət qoymaq mümkün olacaq?</w:t>
      </w:r>
    </w:p>
    <w:p w14:paraId="795E0432" w14:textId="77777777" w:rsidR="00900E60" w:rsidRPr="00936F89" w:rsidRDefault="00900E60" w:rsidP="00900E60">
      <w:pPr>
        <w:ind w:left="360"/>
        <w:jc w:val="both"/>
        <w:rPr>
          <w:rFonts w:cstheme="minorHAnsi"/>
          <w:lang w:eastAsia="ja-JP"/>
        </w:rPr>
      </w:pPr>
      <w:r w:rsidRPr="00936F89">
        <w:rPr>
          <w:rFonts w:cstheme="minorHAnsi"/>
          <w:lang w:eastAsia="ja-JP"/>
        </w:rPr>
        <w:t>Ekoloji məsuliyyət mexanizminin tətbiqi 2022-ci il iyulun 1-dən müəyyən edilir.</w:t>
      </w:r>
    </w:p>
    <w:p w14:paraId="795E0433" w14:textId="77777777" w:rsidR="00900E60" w:rsidRPr="00936F89" w:rsidRDefault="00900E60" w:rsidP="00900E60">
      <w:pPr>
        <w:ind w:left="360"/>
        <w:jc w:val="both"/>
        <w:rPr>
          <w:rFonts w:cstheme="minorHAnsi"/>
          <w:lang w:eastAsia="ja-JP"/>
        </w:rPr>
      </w:pPr>
    </w:p>
    <w:p w14:paraId="795E0434" w14:textId="77777777" w:rsidR="00900E60" w:rsidRPr="00936F89" w:rsidRDefault="00900E60" w:rsidP="00900E60">
      <w:pPr>
        <w:ind w:left="360"/>
        <w:jc w:val="both"/>
        <w:rPr>
          <w:rFonts w:cstheme="minorHAnsi"/>
          <w:lang w:eastAsia="ja-JP"/>
        </w:rPr>
      </w:pPr>
    </w:p>
    <w:p w14:paraId="795E0435" w14:textId="77777777" w:rsidR="00900E60" w:rsidRPr="00936F89" w:rsidRDefault="00900E60" w:rsidP="00900E60">
      <w:pPr>
        <w:ind w:left="360"/>
        <w:jc w:val="both"/>
        <w:rPr>
          <w:rFonts w:cstheme="minorHAnsi"/>
          <w:lang w:eastAsia="ja-JP"/>
        </w:rPr>
      </w:pPr>
      <w:r w:rsidRPr="00936F89">
        <w:rPr>
          <w:rFonts w:cstheme="minorHAnsi"/>
          <w:lang w:eastAsia="ja-JP"/>
        </w:rPr>
        <w:t>Mənbələr</w:t>
      </w:r>
    </w:p>
    <w:p w14:paraId="795E0436" w14:textId="77777777" w:rsidR="00900E60" w:rsidRPr="00936F89" w:rsidRDefault="00900E60" w:rsidP="00900E60">
      <w:pPr>
        <w:ind w:left="360"/>
        <w:jc w:val="both"/>
        <w:rPr>
          <w:rFonts w:cstheme="minorHAnsi"/>
          <w:lang w:eastAsia="ja-JP"/>
        </w:rPr>
      </w:pPr>
      <w:r w:rsidRPr="00936F89">
        <w:rPr>
          <w:rFonts w:cstheme="minorHAnsi"/>
          <w:lang w:eastAsia="ja-JP"/>
        </w:rPr>
        <w:t xml:space="preserve">Gürcüstanın "Ekoloji Məsuliyyət haqqında" Qanunu, </w:t>
      </w:r>
      <w:hyperlink r:id="rId5" w:history="1">
        <w:r w:rsidRPr="00936F89">
          <w:rPr>
            <w:rStyle w:val="Hyperlink"/>
            <w:rFonts w:cstheme="minorHAnsi"/>
            <w:lang w:eastAsia="ja-JP"/>
          </w:rPr>
          <w:t>https://matsne.gov.ge/ka/document/view/5109151?publication=0</w:t>
        </w:r>
      </w:hyperlink>
    </w:p>
    <w:p w14:paraId="795E0437" w14:textId="77777777" w:rsidR="00900E60" w:rsidRPr="00936F89" w:rsidRDefault="00900E60" w:rsidP="00900E60">
      <w:pPr>
        <w:ind w:left="360"/>
        <w:jc w:val="both"/>
        <w:rPr>
          <w:rFonts w:cstheme="minorHAnsi"/>
          <w:lang w:eastAsia="ja-JP"/>
        </w:rPr>
      </w:pPr>
      <w:r w:rsidRPr="00936F89">
        <w:rPr>
          <w:rFonts w:cstheme="minorHAnsi"/>
          <w:lang w:eastAsia="ja-JP"/>
        </w:rPr>
        <w:t>Birlikdə assosiasiya sazişi tərəfdən, Avropa İttifaqı və Avropa Atom Enerjisi İttifaqı ilə onun üzv dövlətləri və digər tərəfdən, Gürcüstan arasında matsne saytında mövcuddur</w:t>
      </w:r>
    </w:p>
    <w:p w14:paraId="795E0438" w14:textId="77777777" w:rsidR="00900E60" w:rsidRPr="00936F89" w:rsidRDefault="007C0518" w:rsidP="00900E60">
      <w:pPr>
        <w:ind w:left="360"/>
        <w:jc w:val="both"/>
        <w:rPr>
          <w:rFonts w:cstheme="minorHAnsi"/>
          <w:lang w:eastAsia="ja-JP"/>
        </w:rPr>
      </w:pPr>
      <w:hyperlink r:id="rId6" w:history="1">
        <w:r w:rsidR="00900E60" w:rsidRPr="00936F89">
          <w:rPr>
            <w:rStyle w:val="Hyperlink"/>
            <w:rFonts w:cstheme="minorHAnsi"/>
            <w:lang w:eastAsia="ja-JP"/>
          </w:rPr>
          <w:t>https://matsne.gov.ge/ka/document/view/2256983?publication=0</w:t>
        </w:r>
      </w:hyperlink>
    </w:p>
    <w:p w14:paraId="795E0439" w14:textId="77777777" w:rsidR="00900E60" w:rsidRPr="00936F89" w:rsidRDefault="00900E60" w:rsidP="00900E60">
      <w:pPr>
        <w:ind w:left="360"/>
        <w:jc w:val="both"/>
        <w:rPr>
          <w:rFonts w:cstheme="minorHAnsi"/>
          <w:lang w:eastAsia="ja-JP"/>
        </w:rPr>
      </w:pPr>
      <w:r w:rsidRPr="00936F89">
        <w:rPr>
          <w:rFonts w:cstheme="minorHAnsi"/>
          <w:lang w:eastAsia="ja-JP"/>
        </w:rPr>
        <w:t xml:space="preserve">Vəhşi Təbiətin və Təbii Yaşayış Yerlərinin Mühafizəsi üzrə Avropa Konvensiyası, saytında mövcuddur. </w:t>
      </w:r>
    </w:p>
    <w:p w14:paraId="795E043A" w14:textId="77777777" w:rsidR="00900E60" w:rsidRPr="00936F89" w:rsidRDefault="007C0518" w:rsidP="00900E60">
      <w:pPr>
        <w:ind w:left="360"/>
        <w:jc w:val="both"/>
        <w:rPr>
          <w:rFonts w:cstheme="minorHAnsi"/>
          <w:lang w:eastAsia="ja-JP"/>
        </w:rPr>
      </w:pPr>
      <w:hyperlink r:id="rId7" w:history="1">
        <w:r w:rsidR="00900E60" w:rsidRPr="00936F89">
          <w:rPr>
            <w:rStyle w:val="Hyperlink"/>
            <w:rFonts w:cstheme="minorHAnsi"/>
            <w:lang w:eastAsia="ja-JP"/>
          </w:rPr>
          <w:t>https://matsne.gov.ge/ka/document/view/1486280?publication=0</w:t>
        </w:r>
      </w:hyperlink>
    </w:p>
    <w:p w14:paraId="795E043B" w14:textId="77777777" w:rsidR="00167485" w:rsidRPr="00936F89" w:rsidRDefault="00900E60" w:rsidP="00167485">
      <w:pPr>
        <w:ind w:left="360"/>
        <w:jc w:val="both"/>
        <w:rPr>
          <w:rFonts w:cstheme="minorHAnsi"/>
          <w:lang w:eastAsia="ja-JP"/>
        </w:rPr>
      </w:pPr>
      <w:r w:rsidRPr="00936F89">
        <w:rPr>
          <w:rFonts w:cstheme="minorHAnsi"/>
          <w:lang w:eastAsia="ja-JP"/>
        </w:rPr>
        <w:t xml:space="preserve">Gürcüstan Qanunu "Ətraf Mühitin Qiymətləndirilməsi Məcəlləsi", </w:t>
      </w:r>
    </w:p>
    <w:p w14:paraId="795E043C" w14:textId="77777777" w:rsidR="00167485" w:rsidRPr="00936F89" w:rsidRDefault="00900E60" w:rsidP="00167485">
      <w:pPr>
        <w:ind w:left="360"/>
        <w:jc w:val="both"/>
        <w:rPr>
          <w:rFonts w:cstheme="minorHAnsi"/>
          <w:color w:val="3333CC"/>
          <w:u w:val="single"/>
          <w:lang w:eastAsia="ja-JP"/>
        </w:rPr>
      </w:pPr>
      <w:r w:rsidRPr="00936F89">
        <w:rPr>
          <w:rFonts w:cstheme="minorHAnsi"/>
          <w:color w:val="3333CC"/>
          <w:u w:val="single"/>
          <w:lang w:eastAsia="ja-JP"/>
        </w:rPr>
        <w:lastRenderedPageBreak/>
        <w:t>https://matsne.gov.ge/ka/document/view/3691981?publication =7</w:t>
      </w:r>
    </w:p>
    <w:p w14:paraId="795E043D" w14:textId="77777777" w:rsidR="00900E60" w:rsidRPr="00936F89" w:rsidRDefault="00900E60" w:rsidP="00900E60">
      <w:pPr>
        <w:ind w:left="360"/>
        <w:jc w:val="both"/>
        <w:rPr>
          <w:rFonts w:cstheme="minorHAnsi"/>
          <w:lang w:eastAsia="ja-JP"/>
        </w:rPr>
      </w:pPr>
      <w:r w:rsidRPr="00936F89">
        <w:rPr>
          <w:rFonts w:cstheme="minorHAnsi"/>
          <w:lang w:eastAsia="ja-JP"/>
        </w:rPr>
        <w:t xml:space="preserve">Gürcüstan Qanunu "Tullantıların İdarə Edilməsi Məcəlləsi", </w:t>
      </w:r>
      <w:hyperlink r:id="rId8" w:history="1">
        <w:r w:rsidRPr="00936F89">
          <w:rPr>
            <w:rStyle w:val="Hyperlink"/>
            <w:rFonts w:cstheme="minorHAnsi"/>
            <w:lang w:eastAsia="ja-JP"/>
          </w:rPr>
          <w:t>https://matsne.gov.ge/ka/document/view/2676416?publication=11</w:t>
        </w:r>
      </w:hyperlink>
    </w:p>
    <w:p w14:paraId="795E043E" w14:textId="77777777" w:rsidR="00900E60" w:rsidRPr="00936F89" w:rsidRDefault="00900E60" w:rsidP="00900E60">
      <w:pPr>
        <w:ind w:left="360"/>
        <w:jc w:val="both"/>
        <w:rPr>
          <w:rFonts w:cstheme="minorHAnsi"/>
          <w:lang w:eastAsia="ja-JP"/>
        </w:rPr>
      </w:pPr>
      <w:r w:rsidRPr="00936F89">
        <w:rPr>
          <w:rFonts w:cstheme="minorHAnsi"/>
          <w:lang w:eastAsia="ja-JP"/>
        </w:rPr>
        <w:t>Gürcüstan №89 qətnaməsi Hökumətin 15 fevral 2019-cu il tarixli qərarı ilə "Təhlükəli yüklərin nəqliyyat vasitəsi ilə daşınması Qaydaları" texniki reqlamentinin təsdiq edilməsi haqqında</w:t>
      </w:r>
    </w:p>
    <w:p w14:paraId="795E043F" w14:textId="77777777" w:rsidR="00900E60" w:rsidRPr="00936F89" w:rsidRDefault="007C0518" w:rsidP="00900E60">
      <w:pPr>
        <w:ind w:left="360"/>
        <w:jc w:val="both"/>
        <w:rPr>
          <w:rFonts w:cstheme="minorHAnsi"/>
          <w:lang w:eastAsia="ja-JP"/>
        </w:rPr>
      </w:pPr>
      <w:hyperlink r:id="rId9" w:history="1">
        <w:r w:rsidR="00900E60" w:rsidRPr="00936F89">
          <w:rPr>
            <w:rStyle w:val="Hyperlink"/>
            <w:rFonts w:cstheme="minorHAnsi"/>
            <w:lang w:eastAsia="ja-JP"/>
          </w:rPr>
          <w:t>https://matsne.gov.ge/ka/document/view/4485078?publication=0</w:t>
        </w:r>
      </w:hyperlink>
    </w:p>
    <w:p w14:paraId="795E0440" w14:textId="77777777" w:rsidR="00900E60" w:rsidRPr="00936F89" w:rsidRDefault="00900E60" w:rsidP="00900E60">
      <w:pPr>
        <w:ind w:left="360"/>
        <w:jc w:val="both"/>
        <w:rPr>
          <w:rFonts w:cstheme="minorHAnsi"/>
          <w:lang w:eastAsia="ja-JP"/>
        </w:rPr>
      </w:pPr>
      <w:r w:rsidRPr="00936F89">
        <w:rPr>
          <w:rFonts w:cstheme="minorHAnsi"/>
          <w:lang w:eastAsia="ja-JP"/>
        </w:rPr>
        <w:t>Dövlət Mülki Aviasiya Agentliyinin Mülki Aviasiya Agentliyi direktorunun 2013-cü il 27 dekabr tarixli 263 nömrəli “Təhlükəli yüklərin hava nəqliyyatı ilə daşınması Qaydaları”nın təsdiq edilməsi haqqında əmri nəqliyyat", mövcuddur</w:t>
      </w:r>
    </w:p>
    <w:p w14:paraId="795E0441" w14:textId="77777777" w:rsidR="00900E60" w:rsidRPr="00936F89" w:rsidRDefault="007C0518" w:rsidP="00900E60">
      <w:pPr>
        <w:ind w:left="360"/>
        <w:jc w:val="both"/>
        <w:rPr>
          <w:rFonts w:cstheme="minorHAnsi"/>
          <w:lang w:eastAsia="ja-JP"/>
        </w:rPr>
      </w:pPr>
      <w:hyperlink r:id="rId10" w:history="1">
        <w:r w:rsidR="00900E60" w:rsidRPr="00936F89">
          <w:rPr>
            <w:rStyle w:val="Hyperlink"/>
            <w:rFonts w:cstheme="minorHAnsi"/>
            <w:lang w:eastAsia="ja-JP"/>
          </w:rPr>
          <w:t>https://www.matsne.gov.ge/ka/document/view/2150466?publication=0</w:t>
        </w:r>
      </w:hyperlink>
    </w:p>
    <w:p w14:paraId="795E0442" w14:textId="77777777" w:rsidR="00900E60" w:rsidRPr="00936F89" w:rsidRDefault="00900E60" w:rsidP="00900E60">
      <w:pPr>
        <w:ind w:left="360"/>
        <w:jc w:val="both"/>
        <w:rPr>
          <w:rFonts w:cstheme="minorHAnsi"/>
          <w:lang w:eastAsia="ja-JP"/>
        </w:rPr>
      </w:pPr>
      <w:r w:rsidRPr="00936F89">
        <w:rPr>
          <w:rFonts w:cstheme="minorHAnsi"/>
          <w:lang w:eastAsia="ja-JP"/>
        </w:rPr>
        <w:t xml:space="preserve">Gürcüstan Qanunu "Gürcüstanın Meşə Məcəlləsi", </w:t>
      </w:r>
    </w:p>
    <w:p w14:paraId="795E0443" w14:textId="77777777" w:rsidR="00900E60" w:rsidRPr="00936F89" w:rsidRDefault="007C0518" w:rsidP="00900E60">
      <w:pPr>
        <w:ind w:left="360"/>
        <w:jc w:val="both"/>
        <w:rPr>
          <w:rFonts w:cstheme="minorHAnsi"/>
          <w:lang w:eastAsia="ja-JP"/>
        </w:rPr>
      </w:pPr>
      <w:hyperlink r:id="rId11" w:history="1">
        <w:r w:rsidR="00900E60" w:rsidRPr="00936F89">
          <w:rPr>
            <w:rStyle w:val="Hyperlink"/>
            <w:rFonts w:cstheme="minorHAnsi"/>
            <w:lang w:eastAsia="ja-JP"/>
          </w:rPr>
          <w:t>https://matsne.gov.ge/ka/document/view/4874066?publication=1</w:t>
        </w:r>
      </w:hyperlink>
    </w:p>
    <w:p w14:paraId="795E0444" w14:textId="77777777" w:rsidR="00900E60" w:rsidRPr="00936F89" w:rsidRDefault="00900E60" w:rsidP="00900E60">
      <w:pPr>
        <w:ind w:left="360"/>
        <w:jc w:val="both"/>
        <w:rPr>
          <w:rFonts w:cstheme="minorHAnsi"/>
          <w:lang w:eastAsia="ja-JP"/>
        </w:rPr>
      </w:pPr>
      <w:r w:rsidRPr="00936F89">
        <w:rPr>
          <w:rFonts w:cstheme="minorHAnsi"/>
          <w:lang w:eastAsia="ja-JP"/>
        </w:rPr>
        <w:t xml:space="preserve">Gürcüstanın "Sahibkarlar haqqında" qanunu, </w:t>
      </w:r>
      <w:hyperlink r:id="rId12" w:history="1">
        <w:r w:rsidRPr="00936F89">
          <w:rPr>
            <w:rStyle w:val="Hyperlink"/>
            <w:rFonts w:cstheme="minorHAnsi"/>
            <w:lang w:eastAsia="ja-JP"/>
          </w:rPr>
          <w:t>https://matsne.gov.ge/ka/document/view/4962987?publication=0</w:t>
        </w:r>
      </w:hyperlink>
    </w:p>
    <w:p w14:paraId="795E0445" w14:textId="77777777" w:rsidR="00914C67" w:rsidRPr="00936F89" w:rsidRDefault="00900E60" w:rsidP="00900E60">
      <w:pPr>
        <w:ind w:left="360"/>
        <w:jc w:val="both"/>
        <w:rPr>
          <w:rFonts w:cstheme="minorHAnsi"/>
          <w:lang w:eastAsia="ja-JP"/>
        </w:rPr>
      </w:pPr>
      <w:r w:rsidRPr="00936F89">
        <w:rPr>
          <w:rFonts w:cstheme="minorHAnsi"/>
          <w:lang w:eastAsia="ja-JP"/>
        </w:rPr>
        <w:t>Gürcüstan qanunu "Tbilisi şəhərinin hüdudlarında və ətraf ərazilərdə</w:t>
      </w:r>
      <w:r w:rsidR="00914C67" w:rsidRPr="00936F89">
        <w:rPr>
          <w:rFonts w:cstheme="minorHAnsi"/>
          <w:lang w:eastAsia="ja-JP"/>
        </w:rPr>
        <w:t xml:space="preserve"> yaşıllıq</w:t>
      </w:r>
      <w:r w:rsidRPr="00936F89">
        <w:rPr>
          <w:rFonts w:cstheme="minorHAnsi"/>
          <w:lang w:eastAsia="ja-JP"/>
        </w:rPr>
        <w:t xml:space="preserve"> Əkinlərin və dövlət meşələrinin xüsusi mühafizə</w:t>
      </w:r>
      <w:r w:rsidR="00914C67" w:rsidRPr="00936F89">
        <w:rPr>
          <w:rFonts w:cstheme="minorHAnsi"/>
          <w:lang w:eastAsia="ja-JP"/>
        </w:rPr>
        <w:t>si haqqında", mövcuddur</w:t>
      </w:r>
    </w:p>
    <w:p w14:paraId="795E0446" w14:textId="77777777" w:rsidR="00914C67" w:rsidRPr="00936F89" w:rsidRDefault="007C0518" w:rsidP="00900E60">
      <w:pPr>
        <w:ind w:left="360"/>
        <w:jc w:val="both"/>
        <w:rPr>
          <w:rFonts w:cstheme="minorHAnsi"/>
          <w:lang w:eastAsia="ja-JP"/>
        </w:rPr>
      </w:pPr>
      <w:hyperlink r:id="rId13" w:history="1">
        <w:r w:rsidR="00914C67" w:rsidRPr="00936F89">
          <w:rPr>
            <w:rStyle w:val="Hyperlink"/>
            <w:rFonts w:cstheme="minorHAnsi"/>
            <w:lang w:eastAsia="ja-JP"/>
          </w:rPr>
          <w:t>https://matsne.gov.ge/ka/document/view/17380?publication=13</w:t>
        </w:r>
      </w:hyperlink>
    </w:p>
    <w:p w14:paraId="795E0447" w14:textId="77777777" w:rsidR="00914C67" w:rsidRPr="00936F89" w:rsidRDefault="00900E60" w:rsidP="00900E60">
      <w:pPr>
        <w:ind w:left="360"/>
        <w:jc w:val="both"/>
        <w:rPr>
          <w:rFonts w:cstheme="minorHAnsi"/>
          <w:lang w:eastAsia="ja-JP"/>
        </w:rPr>
      </w:pPr>
      <w:r w:rsidRPr="00936F89">
        <w:rPr>
          <w:rFonts w:cstheme="minorHAnsi"/>
          <w:lang w:eastAsia="ja-JP"/>
        </w:rPr>
        <w:t xml:space="preserve">Gürcüstanın Qanunu "Gürcüstanın Cinayət Məcəlləsi", </w:t>
      </w:r>
    </w:p>
    <w:p w14:paraId="795E0448" w14:textId="77777777" w:rsidR="00914C67" w:rsidRPr="00936F89" w:rsidRDefault="007C0518" w:rsidP="00900E60">
      <w:pPr>
        <w:ind w:left="360"/>
        <w:jc w:val="both"/>
        <w:rPr>
          <w:rFonts w:cstheme="minorHAnsi"/>
          <w:lang w:eastAsia="ja-JP"/>
        </w:rPr>
      </w:pPr>
      <w:hyperlink w:history="1">
        <w:r w:rsidR="00914C67" w:rsidRPr="00936F89">
          <w:rPr>
            <w:rStyle w:val="Hyperlink"/>
            <w:rFonts w:cstheme="minorHAnsi"/>
            <w:lang w:eastAsia="ja-JP"/>
          </w:rPr>
          <w:t>https://matsne.&lt;br&gt;gov.ge/ka/document/view/16426?publication=235</w:t>
        </w:r>
      </w:hyperlink>
    </w:p>
    <w:p w14:paraId="795E0449" w14:textId="77777777" w:rsidR="00914C67" w:rsidRPr="00936F89" w:rsidRDefault="00900E60" w:rsidP="00900E60">
      <w:pPr>
        <w:ind w:left="360"/>
        <w:jc w:val="both"/>
        <w:rPr>
          <w:rFonts w:cstheme="minorHAnsi"/>
          <w:lang w:eastAsia="ja-JP"/>
        </w:rPr>
      </w:pPr>
      <w:r w:rsidRPr="00936F89">
        <w:rPr>
          <w:rFonts w:cstheme="minorHAnsi"/>
          <w:lang w:eastAsia="ja-JP"/>
        </w:rPr>
        <w:t>Avropa Parlamentinin və Şuranın ətraf mühitin qarşısının alınması və aradan qaldırılması üzrə 2004/35/EC Direktivi məsuliyyətə görə” (İngilis dilində</w:t>
      </w:r>
      <w:r w:rsidR="00914C67" w:rsidRPr="00936F89">
        <w:rPr>
          <w:rFonts w:cstheme="minorHAnsi"/>
          <w:lang w:eastAsia="ja-JP"/>
        </w:rPr>
        <w:t>),</w:t>
      </w:r>
    </w:p>
    <w:p w14:paraId="795E044A" w14:textId="77777777" w:rsidR="00900E60" w:rsidRPr="00936F89" w:rsidRDefault="007C0518" w:rsidP="00900E60">
      <w:pPr>
        <w:ind w:left="360"/>
        <w:jc w:val="both"/>
        <w:rPr>
          <w:rFonts w:cstheme="minorHAnsi"/>
          <w:lang w:eastAsia="ja-JP"/>
        </w:rPr>
      </w:pPr>
      <w:hyperlink r:id="rId14" w:history="1">
        <w:r w:rsidR="00167485" w:rsidRPr="00936F89">
          <w:rPr>
            <w:rStyle w:val="Hyperlink"/>
            <w:rFonts w:cstheme="minorHAnsi"/>
            <w:lang w:eastAsia="ja-JP"/>
          </w:rPr>
          <w:t>https://eur-lex.europa.eu/legal-content/EN/TXT/?uri=celex%3A32004L0035</w:t>
        </w:r>
      </w:hyperlink>
    </w:p>
    <w:p w14:paraId="795E044B" w14:textId="77777777" w:rsidR="00167485" w:rsidRPr="00936F89" w:rsidRDefault="00167485" w:rsidP="00900E60">
      <w:pPr>
        <w:ind w:left="360"/>
        <w:jc w:val="both"/>
        <w:rPr>
          <w:rFonts w:cstheme="minorHAnsi"/>
          <w:lang w:eastAsia="ja-JP"/>
        </w:rPr>
      </w:pPr>
    </w:p>
    <w:p w14:paraId="795E044C" w14:textId="77777777" w:rsidR="00180231" w:rsidRPr="00936F89" w:rsidRDefault="00180231" w:rsidP="00180231">
      <w:pPr>
        <w:ind w:left="360"/>
        <w:jc w:val="both"/>
        <w:rPr>
          <w:rFonts w:cstheme="minorHAnsi"/>
          <w:lang w:eastAsia="ja-JP"/>
        </w:rPr>
      </w:pPr>
    </w:p>
    <w:p w14:paraId="795E044D" w14:textId="77777777" w:rsidR="00180231" w:rsidRPr="00936F89" w:rsidRDefault="00180231" w:rsidP="00180231">
      <w:pPr>
        <w:jc w:val="both"/>
        <w:rPr>
          <w:rFonts w:cstheme="minorHAnsi"/>
          <w:lang w:eastAsia="ja-JP"/>
        </w:rPr>
      </w:pPr>
    </w:p>
    <w:p w14:paraId="795E044E" w14:textId="77777777" w:rsidR="00701AF2" w:rsidRPr="00936F89" w:rsidRDefault="00701AF2" w:rsidP="00DF0FB0">
      <w:pPr>
        <w:ind w:left="360"/>
        <w:jc w:val="both"/>
        <w:rPr>
          <w:rFonts w:cstheme="minorHAnsi"/>
          <w:lang w:eastAsia="ja-JP"/>
        </w:rPr>
      </w:pPr>
    </w:p>
    <w:p w14:paraId="795E044F" w14:textId="77777777" w:rsidR="00701AF2" w:rsidRPr="00936F89" w:rsidRDefault="00701AF2" w:rsidP="00701AF2">
      <w:pPr>
        <w:pStyle w:val="ListParagraph"/>
        <w:ind w:left="1080"/>
        <w:jc w:val="both"/>
        <w:rPr>
          <w:rFonts w:cstheme="minorHAnsi"/>
          <w:lang w:eastAsia="ja-JP"/>
        </w:rPr>
      </w:pPr>
    </w:p>
    <w:p w14:paraId="795E0450" w14:textId="77777777" w:rsidR="003C7F17" w:rsidRPr="00936F89" w:rsidRDefault="003C7F17" w:rsidP="003C7F17">
      <w:pPr>
        <w:ind w:left="360"/>
        <w:jc w:val="both"/>
        <w:rPr>
          <w:rFonts w:cstheme="minorHAnsi"/>
          <w:lang w:eastAsia="ja-JP"/>
        </w:rPr>
      </w:pPr>
    </w:p>
    <w:p w14:paraId="795E0451" w14:textId="77777777" w:rsidR="000E3424" w:rsidRPr="00936F89" w:rsidRDefault="000E3424" w:rsidP="000E3424">
      <w:pPr>
        <w:ind w:left="360"/>
        <w:jc w:val="both"/>
        <w:rPr>
          <w:rFonts w:cstheme="minorHAnsi"/>
          <w:lang w:eastAsia="ja-JP"/>
        </w:rPr>
      </w:pPr>
    </w:p>
    <w:p w14:paraId="795E0452" w14:textId="77777777" w:rsidR="00A375AC" w:rsidRPr="00936F89" w:rsidRDefault="00A375AC" w:rsidP="00A375AC">
      <w:pPr>
        <w:pStyle w:val="ListParagraph"/>
        <w:ind w:left="1080"/>
        <w:jc w:val="both"/>
        <w:rPr>
          <w:rFonts w:cstheme="minorHAnsi"/>
          <w:lang w:eastAsia="ja-JP"/>
        </w:rPr>
      </w:pPr>
    </w:p>
    <w:sectPr w:rsidR="00A375AC" w:rsidRPr="00936F8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897"/>
    <w:multiLevelType w:val="hybridMultilevel"/>
    <w:tmpl w:val="6B3EC374"/>
    <w:lvl w:ilvl="0" w:tplc="042C000F">
      <w:start w:val="1"/>
      <w:numFmt w:val="decimal"/>
      <w:lvlText w:val="%1."/>
      <w:lvlJc w:val="left"/>
      <w:pPr>
        <w:ind w:left="720" w:hanging="360"/>
      </w:pPr>
    </w:lvl>
    <w:lvl w:ilvl="1" w:tplc="BBEA6F40">
      <w:numFmt w:val="bullet"/>
      <w:lvlText w:val="•"/>
      <w:lvlJc w:val="left"/>
      <w:pPr>
        <w:ind w:left="1440" w:hanging="360"/>
      </w:pPr>
      <w:rPr>
        <w:rFonts w:ascii="Sylfaen" w:eastAsia="MS Mincho" w:hAnsi="Sylfaen" w:cs="Times New Roman" w:hint="default"/>
      </w:r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05FA099F"/>
    <w:multiLevelType w:val="hybridMultilevel"/>
    <w:tmpl w:val="A5228116"/>
    <w:lvl w:ilvl="0" w:tplc="042C000F">
      <w:start w:val="1"/>
      <w:numFmt w:val="decimal"/>
      <w:lvlText w:val="%1."/>
      <w:lvlJc w:val="left"/>
      <w:pPr>
        <w:ind w:left="1080" w:hanging="360"/>
      </w:p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2" w15:restartNumberingAfterBreak="0">
    <w:nsid w:val="110400E1"/>
    <w:multiLevelType w:val="hybridMultilevel"/>
    <w:tmpl w:val="B0AE7FCA"/>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3" w15:restartNumberingAfterBreak="0">
    <w:nsid w:val="133A5635"/>
    <w:multiLevelType w:val="hybridMultilevel"/>
    <w:tmpl w:val="F0BA9DF0"/>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4" w15:restartNumberingAfterBreak="0">
    <w:nsid w:val="2D803C3F"/>
    <w:multiLevelType w:val="hybridMultilevel"/>
    <w:tmpl w:val="F01ACDA2"/>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5" w15:restartNumberingAfterBreak="0">
    <w:nsid w:val="35C160CB"/>
    <w:multiLevelType w:val="hybridMultilevel"/>
    <w:tmpl w:val="252ECE52"/>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6" w15:restartNumberingAfterBreak="0">
    <w:nsid w:val="3748057E"/>
    <w:multiLevelType w:val="hybridMultilevel"/>
    <w:tmpl w:val="D59C48FC"/>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7" w15:restartNumberingAfterBreak="0">
    <w:nsid w:val="48EC58F9"/>
    <w:multiLevelType w:val="hybridMultilevel"/>
    <w:tmpl w:val="406CC27C"/>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8" w15:restartNumberingAfterBreak="0">
    <w:nsid w:val="4EC51D00"/>
    <w:multiLevelType w:val="hybridMultilevel"/>
    <w:tmpl w:val="8062CCA2"/>
    <w:lvl w:ilvl="0" w:tplc="042C000F">
      <w:start w:val="1"/>
      <w:numFmt w:val="decimal"/>
      <w:lvlText w:val="%1."/>
      <w:lvlJc w:val="left"/>
      <w:pPr>
        <w:ind w:left="1080" w:hanging="360"/>
      </w:pPr>
    </w:lvl>
    <w:lvl w:ilvl="1" w:tplc="042C0019" w:tentative="1">
      <w:start w:val="1"/>
      <w:numFmt w:val="lowerLetter"/>
      <w:lvlText w:val="%2."/>
      <w:lvlJc w:val="left"/>
      <w:pPr>
        <w:ind w:left="1800" w:hanging="360"/>
      </w:pPr>
    </w:lvl>
    <w:lvl w:ilvl="2" w:tplc="042C001B" w:tentative="1">
      <w:start w:val="1"/>
      <w:numFmt w:val="lowerRoman"/>
      <w:lvlText w:val="%3."/>
      <w:lvlJc w:val="right"/>
      <w:pPr>
        <w:ind w:left="2520" w:hanging="180"/>
      </w:pPr>
    </w:lvl>
    <w:lvl w:ilvl="3" w:tplc="042C000F" w:tentative="1">
      <w:start w:val="1"/>
      <w:numFmt w:val="decimal"/>
      <w:lvlText w:val="%4."/>
      <w:lvlJc w:val="left"/>
      <w:pPr>
        <w:ind w:left="3240" w:hanging="360"/>
      </w:pPr>
    </w:lvl>
    <w:lvl w:ilvl="4" w:tplc="042C0019" w:tentative="1">
      <w:start w:val="1"/>
      <w:numFmt w:val="lowerLetter"/>
      <w:lvlText w:val="%5."/>
      <w:lvlJc w:val="left"/>
      <w:pPr>
        <w:ind w:left="3960" w:hanging="360"/>
      </w:pPr>
    </w:lvl>
    <w:lvl w:ilvl="5" w:tplc="042C001B" w:tentative="1">
      <w:start w:val="1"/>
      <w:numFmt w:val="lowerRoman"/>
      <w:lvlText w:val="%6."/>
      <w:lvlJc w:val="right"/>
      <w:pPr>
        <w:ind w:left="4680" w:hanging="180"/>
      </w:pPr>
    </w:lvl>
    <w:lvl w:ilvl="6" w:tplc="042C000F" w:tentative="1">
      <w:start w:val="1"/>
      <w:numFmt w:val="decimal"/>
      <w:lvlText w:val="%7."/>
      <w:lvlJc w:val="left"/>
      <w:pPr>
        <w:ind w:left="5400" w:hanging="360"/>
      </w:pPr>
    </w:lvl>
    <w:lvl w:ilvl="7" w:tplc="042C0019" w:tentative="1">
      <w:start w:val="1"/>
      <w:numFmt w:val="lowerLetter"/>
      <w:lvlText w:val="%8."/>
      <w:lvlJc w:val="left"/>
      <w:pPr>
        <w:ind w:left="6120" w:hanging="360"/>
      </w:pPr>
    </w:lvl>
    <w:lvl w:ilvl="8" w:tplc="042C001B" w:tentative="1">
      <w:start w:val="1"/>
      <w:numFmt w:val="lowerRoman"/>
      <w:lvlText w:val="%9."/>
      <w:lvlJc w:val="right"/>
      <w:pPr>
        <w:ind w:left="6840" w:hanging="180"/>
      </w:pPr>
    </w:lvl>
  </w:abstractNum>
  <w:abstractNum w:abstractNumId="9" w15:restartNumberingAfterBreak="0">
    <w:nsid w:val="50CE29F2"/>
    <w:multiLevelType w:val="hybridMultilevel"/>
    <w:tmpl w:val="CD8C2AB4"/>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0" w15:restartNumberingAfterBreak="0">
    <w:nsid w:val="55FB3CA4"/>
    <w:multiLevelType w:val="hybridMultilevel"/>
    <w:tmpl w:val="6B16B598"/>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11" w15:restartNumberingAfterBreak="0">
    <w:nsid w:val="5BFA4F58"/>
    <w:multiLevelType w:val="hybridMultilevel"/>
    <w:tmpl w:val="6FF6B9FE"/>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12" w15:restartNumberingAfterBreak="0">
    <w:nsid w:val="6697056E"/>
    <w:multiLevelType w:val="hybridMultilevel"/>
    <w:tmpl w:val="D976019C"/>
    <w:lvl w:ilvl="0" w:tplc="042C000F">
      <w:start w:val="1"/>
      <w:numFmt w:val="decimal"/>
      <w:lvlText w:val="%1."/>
      <w:lvlJc w:val="left"/>
      <w:pPr>
        <w:ind w:left="720" w:hanging="360"/>
      </w:p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15:restartNumberingAfterBreak="0">
    <w:nsid w:val="6B90322C"/>
    <w:multiLevelType w:val="hybridMultilevel"/>
    <w:tmpl w:val="1F2C4BC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4" w15:restartNumberingAfterBreak="0">
    <w:nsid w:val="76A26F37"/>
    <w:multiLevelType w:val="hybridMultilevel"/>
    <w:tmpl w:val="CFF8E830"/>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15" w15:restartNumberingAfterBreak="0">
    <w:nsid w:val="7A457F22"/>
    <w:multiLevelType w:val="hybridMultilevel"/>
    <w:tmpl w:val="3DF42088"/>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16" w15:restartNumberingAfterBreak="0">
    <w:nsid w:val="7DB01334"/>
    <w:multiLevelType w:val="hybridMultilevel"/>
    <w:tmpl w:val="F1365AB8"/>
    <w:lvl w:ilvl="0" w:tplc="042C0001">
      <w:start w:val="1"/>
      <w:numFmt w:val="bullet"/>
      <w:lvlText w:val=""/>
      <w:lvlJc w:val="left"/>
      <w:pPr>
        <w:ind w:left="1080" w:hanging="360"/>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num w:numId="1" w16cid:durableId="1827016285">
    <w:abstractNumId w:val="0"/>
  </w:num>
  <w:num w:numId="2" w16cid:durableId="1841308808">
    <w:abstractNumId w:val="5"/>
  </w:num>
  <w:num w:numId="3" w16cid:durableId="2133592911">
    <w:abstractNumId w:val="1"/>
  </w:num>
  <w:num w:numId="4" w16cid:durableId="1631135144">
    <w:abstractNumId w:val="12"/>
  </w:num>
  <w:num w:numId="5" w16cid:durableId="207109434">
    <w:abstractNumId w:val="9"/>
  </w:num>
  <w:num w:numId="6" w16cid:durableId="1583366245">
    <w:abstractNumId w:val="8"/>
  </w:num>
  <w:num w:numId="7" w16cid:durableId="622466704">
    <w:abstractNumId w:val="7"/>
  </w:num>
  <w:num w:numId="8" w16cid:durableId="1530753461">
    <w:abstractNumId w:val="14"/>
  </w:num>
  <w:num w:numId="9" w16cid:durableId="983584122">
    <w:abstractNumId w:val="11"/>
  </w:num>
  <w:num w:numId="10" w16cid:durableId="1440681518">
    <w:abstractNumId w:val="10"/>
  </w:num>
  <w:num w:numId="11" w16cid:durableId="470951881">
    <w:abstractNumId w:val="4"/>
  </w:num>
  <w:num w:numId="12" w16cid:durableId="1868790982">
    <w:abstractNumId w:val="13"/>
  </w:num>
  <w:num w:numId="13" w16cid:durableId="376010895">
    <w:abstractNumId w:val="3"/>
  </w:num>
  <w:num w:numId="14" w16cid:durableId="1198932361">
    <w:abstractNumId w:val="16"/>
  </w:num>
  <w:num w:numId="15" w16cid:durableId="644623550">
    <w:abstractNumId w:val="6"/>
  </w:num>
  <w:num w:numId="16" w16cid:durableId="944918842">
    <w:abstractNumId w:val="2"/>
  </w:num>
  <w:num w:numId="17" w16cid:durableId="2306983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BB"/>
    <w:rsid w:val="00080038"/>
    <w:rsid w:val="000826B6"/>
    <w:rsid w:val="000E3424"/>
    <w:rsid w:val="000F21BB"/>
    <w:rsid w:val="00110CE2"/>
    <w:rsid w:val="00167485"/>
    <w:rsid w:val="00180231"/>
    <w:rsid w:val="00230363"/>
    <w:rsid w:val="002A78AB"/>
    <w:rsid w:val="002E31F6"/>
    <w:rsid w:val="003C63DD"/>
    <w:rsid w:val="003C7F17"/>
    <w:rsid w:val="0049573C"/>
    <w:rsid w:val="004B54E2"/>
    <w:rsid w:val="00534D9C"/>
    <w:rsid w:val="0055215B"/>
    <w:rsid w:val="005F4AA0"/>
    <w:rsid w:val="0060303C"/>
    <w:rsid w:val="00701AF2"/>
    <w:rsid w:val="00763B27"/>
    <w:rsid w:val="007C0518"/>
    <w:rsid w:val="007E0647"/>
    <w:rsid w:val="008A04EE"/>
    <w:rsid w:val="00900E60"/>
    <w:rsid w:val="00903E5B"/>
    <w:rsid w:val="0091499E"/>
    <w:rsid w:val="00914C67"/>
    <w:rsid w:val="00936F89"/>
    <w:rsid w:val="00A375AC"/>
    <w:rsid w:val="00A86A05"/>
    <w:rsid w:val="00AE6127"/>
    <w:rsid w:val="00B54AAC"/>
    <w:rsid w:val="00BE2984"/>
    <w:rsid w:val="00C42E1F"/>
    <w:rsid w:val="00CE6209"/>
    <w:rsid w:val="00DC7BAF"/>
    <w:rsid w:val="00DF0FB0"/>
    <w:rsid w:val="00F133F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0396"/>
  <w15:chartTrackingRefBased/>
  <w15:docId w15:val="{9CE542AC-39D4-4CFF-B570-C230D473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05"/>
    <w:rPr>
      <w:color w:val="0000FF"/>
      <w:u w:val="single"/>
    </w:rPr>
  </w:style>
  <w:style w:type="paragraph" w:styleId="ListParagraph">
    <w:name w:val="List Paragraph"/>
    <w:basedOn w:val="Normal"/>
    <w:uiPriority w:val="34"/>
    <w:qFormat/>
    <w:rsid w:val="00495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sne.gov.ge/ka/document/view/2676416?publication=11" TargetMode="External"/><Relationship Id="rId13" Type="http://schemas.openxmlformats.org/officeDocument/2006/relationships/hyperlink" Target="https://matsne.gov.ge/ka/document/view/17380?publication=13" TargetMode="External"/><Relationship Id="rId3" Type="http://schemas.openxmlformats.org/officeDocument/2006/relationships/settings" Target="settings.xml"/><Relationship Id="rId7" Type="http://schemas.openxmlformats.org/officeDocument/2006/relationships/hyperlink" Target="https://matsne.gov.ge/ka/document/view/1486280?publication=0" TargetMode="External"/><Relationship Id="rId12" Type="http://schemas.openxmlformats.org/officeDocument/2006/relationships/hyperlink" Target="https://matsne.gov.ge/ka/document/view/4962987?publication=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tsne.gov.ge/ka/document/view/2256983?publication=0" TargetMode="External"/><Relationship Id="rId11" Type="http://schemas.openxmlformats.org/officeDocument/2006/relationships/hyperlink" Target="https://matsne.gov.ge/ka/document/view/4874066?publication=1" TargetMode="External"/><Relationship Id="rId5" Type="http://schemas.openxmlformats.org/officeDocument/2006/relationships/hyperlink" Target="https://matsne.gov.ge/ka/document/view/5109151?publication=0" TargetMode="External"/><Relationship Id="rId15" Type="http://schemas.openxmlformats.org/officeDocument/2006/relationships/fontTable" Target="fontTable.xml"/><Relationship Id="rId10" Type="http://schemas.openxmlformats.org/officeDocument/2006/relationships/hyperlink" Target="https://www.matsne.gov.ge/ka/document/view/2150466?publication=0" TargetMode="External"/><Relationship Id="rId4" Type="http://schemas.openxmlformats.org/officeDocument/2006/relationships/webSettings" Target="webSettings.xml"/><Relationship Id="rId9" Type="http://schemas.openxmlformats.org/officeDocument/2006/relationships/hyperlink" Target="https://matsne.gov.ge/ka/document/view/4485078?publication=0" TargetMode="External"/><Relationship Id="rId14" Type="http://schemas.openxmlformats.org/officeDocument/2006/relationships/hyperlink" Target="https://eur-lex.europa.eu/legal-content/EN/TXT/?uri=celex%3A32004L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4109</Words>
  <Characters>23427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qwertyui</dc:creator>
  <cp:keywords/>
  <dc:description/>
  <cp:lastModifiedBy>Ivane Chitashvili</cp:lastModifiedBy>
  <cp:revision>7</cp:revision>
  <dcterms:created xsi:type="dcterms:W3CDTF">2023-11-24T16:33:00Z</dcterms:created>
  <dcterms:modified xsi:type="dcterms:W3CDTF">2023-11-27T19:58:00Z</dcterms:modified>
</cp:coreProperties>
</file>